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138B" w14:textId="77777777" w:rsidR="00FA7846" w:rsidRPr="00061DAA" w:rsidRDefault="00FA7846" w:rsidP="00FA7846">
      <w:pPr>
        <w:rPr>
          <w:sz w:val="2"/>
          <w:szCs w:val="2"/>
        </w:rPr>
      </w:pPr>
    </w:p>
    <w:p w14:paraId="6066A871" w14:textId="77777777" w:rsidR="00657593" w:rsidRPr="00061DAA" w:rsidRDefault="00657593" w:rsidP="0065759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16"/>
        <w:gridCol w:w="3227"/>
      </w:tblGrid>
      <w:tr w:rsidR="00657593" w:rsidRPr="00061DAA" w14:paraId="665002C3" w14:textId="77777777" w:rsidTr="00D21FB8">
        <w:trPr>
          <w:trHeight w:val="851"/>
        </w:trPr>
        <w:tc>
          <w:tcPr>
            <w:tcW w:w="3284" w:type="dxa"/>
          </w:tcPr>
          <w:p w14:paraId="5D58D4EF" w14:textId="77777777" w:rsidR="00657593" w:rsidRPr="00061DAA" w:rsidRDefault="00657593" w:rsidP="00D21FB8"/>
        </w:tc>
        <w:tc>
          <w:tcPr>
            <w:tcW w:w="3285" w:type="dxa"/>
            <w:vMerge w:val="restart"/>
          </w:tcPr>
          <w:p w14:paraId="33EDC584" w14:textId="77777777" w:rsidR="0054648F" w:rsidRPr="00061DAA" w:rsidRDefault="0054648F" w:rsidP="00D21FB8">
            <w:pPr>
              <w:jc w:val="center"/>
            </w:pPr>
          </w:p>
          <w:p w14:paraId="43BF39FC" w14:textId="77777777" w:rsidR="00657593" w:rsidRPr="00061DAA" w:rsidRDefault="00657593" w:rsidP="00D21FB8">
            <w:pPr>
              <w:jc w:val="center"/>
            </w:pPr>
            <w:r w:rsidRPr="00061DAA">
              <w:object w:dxaOrig="1595" w:dyaOrig="2201" w14:anchorId="0EFD1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8.85pt" o:ole="">
                  <v:imagedata r:id="rId12" o:title=""/>
                </v:shape>
                <o:OLEObject Type="Embed" ProgID="CorelDraw.Graphic.16" ShapeID="_x0000_i1025" DrawAspect="Content" ObjectID="_1757760561" r:id="rId13"/>
              </w:object>
            </w:r>
          </w:p>
        </w:tc>
        <w:tc>
          <w:tcPr>
            <w:tcW w:w="3285" w:type="dxa"/>
          </w:tcPr>
          <w:p w14:paraId="1A205B01" w14:textId="19F6C2DD" w:rsidR="00657593" w:rsidRPr="00061DAA" w:rsidRDefault="003410C9" w:rsidP="0054648F">
            <w:pPr>
              <w:jc w:val="right"/>
            </w:pPr>
            <w:r>
              <w:t>ПРОЄКТ</w:t>
            </w:r>
          </w:p>
        </w:tc>
      </w:tr>
      <w:tr w:rsidR="00657593" w:rsidRPr="00061DAA" w14:paraId="7202FCE5" w14:textId="77777777" w:rsidTr="00D21FB8">
        <w:tc>
          <w:tcPr>
            <w:tcW w:w="3284" w:type="dxa"/>
          </w:tcPr>
          <w:p w14:paraId="2686E508" w14:textId="77777777" w:rsidR="00657593" w:rsidRPr="00061DAA" w:rsidRDefault="00657593" w:rsidP="00D21FB8"/>
        </w:tc>
        <w:tc>
          <w:tcPr>
            <w:tcW w:w="3285" w:type="dxa"/>
            <w:vMerge/>
          </w:tcPr>
          <w:p w14:paraId="200D36DB" w14:textId="77777777" w:rsidR="00657593" w:rsidRPr="00061DAA" w:rsidRDefault="00657593" w:rsidP="00D21FB8"/>
        </w:tc>
        <w:tc>
          <w:tcPr>
            <w:tcW w:w="3285" w:type="dxa"/>
          </w:tcPr>
          <w:p w14:paraId="35FE25F5" w14:textId="77777777" w:rsidR="00657593" w:rsidRPr="00061DAA" w:rsidRDefault="00657593" w:rsidP="00D21FB8"/>
        </w:tc>
      </w:tr>
      <w:tr w:rsidR="00657593" w:rsidRPr="00061DAA" w14:paraId="35085783" w14:textId="77777777" w:rsidTr="00D21FB8">
        <w:tc>
          <w:tcPr>
            <w:tcW w:w="9854" w:type="dxa"/>
            <w:gridSpan w:val="3"/>
          </w:tcPr>
          <w:p w14:paraId="77ACD5AC" w14:textId="77777777" w:rsidR="00657593" w:rsidRPr="00061DAA" w:rsidRDefault="00657593" w:rsidP="00D21FB8">
            <w:pPr>
              <w:tabs>
                <w:tab w:val="left" w:pos="-3600"/>
              </w:tabs>
              <w:spacing w:before="120" w:after="120"/>
              <w:jc w:val="center"/>
              <w:rPr>
                <w:b/>
                <w:bCs/>
                <w:color w:val="006600"/>
                <w:spacing w:val="10"/>
              </w:rPr>
            </w:pPr>
            <w:r w:rsidRPr="00061DAA">
              <w:rPr>
                <w:b/>
                <w:bCs/>
                <w:color w:val="006600"/>
                <w:spacing w:val="10"/>
              </w:rPr>
              <w:t>Правління Національного банку України</w:t>
            </w:r>
          </w:p>
          <w:p w14:paraId="3C8E2AAF" w14:textId="77777777" w:rsidR="00657593" w:rsidRPr="00061DAA" w:rsidRDefault="00657593" w:rsidP="00D21FB8">
            <w:pPr>
              <w:jc w:val="center"/>
            </w:pPr>
            <w:r w:rsidRPr="00061DAA">
              <w:rPr>
                <w:b/>
                <w:bCs/>
                <w:color w:val="006600"/>
                <w:sz w:val="32"/>
                <w:szCs w:val="32"/>
              </w:rPr>
              <w:t>П О С Т А Н О В А</w:t>
            </w:r>
          </w:p>
        </w:tc>
      </w:tr>
    </w:tbl>
    <w:p w14:paraId="1C121190" w14:textId="77777777" w:rsidR="00657593" w:rsidRPr="00061DAA" w:rsidRDefault="00657593" w:rsidP="00657593">
      <w:pPr>
        <w:rPr>
          <w:sz w:val="4"/>
          <w:szCs w:val="4"/>
        </w:rPr>
      </w:pPr>
    </w:p>
    <w:p w14:paraId="2AB1CF06" w14:textId="77777777" w:rsidR="00657593" w:rsidRPr="00061DAA" w:rsidRDefault="00657593" w:rsidP="00657593">
      <w:pPr>
        <w:rPr>
          <w:sz w:val="2"/>
          <w:szCs w:val="2"/>
        </w:rPr>
      </w:pPr>
    </w:p>
    <w:p w14:paraId="025FEE61" w14:textId="15E62CE6" w:rsidR="00E42621" w:rsidRPr="00061DAA" w:rsidRDefault="00611B77" w:rsidP="00611B77">
      <w:pPr>
        <w:jc w:val="center"/>
        <w:rPr>
          <w:rFonts w:eastAsiaTheme="minorEastAsia"/>
          <w:color w:val="000000" w:themeColor="text1"/>
          <w:lang w:eastAsia="en-US"/>
        </w:rPr>
      </w:pPr>
      <w:r w:rsidRPr="00061DAA">
        <w:rPr>
          <w:color w:val="006600"/>
        </w:rPr>
        <w:t>м. Київ</w:t>
      </w: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812B09" w:rsidRPr="00061DAA" w14:paraId="3E426795" w14:textId="77777777" w:rsidTr="005212C5">
        <w:trPr>
          <w:jc w:val="center"/>
        </w:trPr>
        <w:tc>
          <w:tcPr>
            <w:tcW w:w="5000" w:type="pct"/>
          </w:tcPr>
          <w:p w14:paraId="3548A082" w14:textId="034EBE2F" w:rsidR="002B3F71" w:rsidRPr="00061DAA" w:rsidRDefault="002839A9" w:rsidP="00DD236A">
            <w:pPr>
              <w:tabs>
                <w:tab w:val="left" w:pos="840"/>
                <w:tab w:val="center" w:pos="3293"/>
              </w:tabs>
              <w:spacing w:before="240" w:after="240"/>
              <w:jc w:val="center"/>
              <w:rPr>
                <w:rFonts w:eastAsiaTheme="minorEastAsia"/>
                <w:lang w:eastAsia="en-US"/>
              </w:rPr>
            </w:pPr>
            <w:r w:rsidRPr="00061DAA">
              <w:rPr>
                <w:lang w:eastAsia="en-US"/>
              </w:rPr>
              <w:t xml:space="preserve">Про затвердження </w:t>
            </w:r>
            <w:r w:rsidR="000965A1" w:rsidRPr="00061DAA">
              <w:rPr>
                <w:lang w:eastAsia="en-US"/>
              </w:rPr>
              <w:t>Положення про п</w:t>
            </w:r>
            <w:r w:rsidR="001D3E4E" w:rsidRPr="00061DAA">
              <w:rPr>
                <w:lang w:eastAsia="en-US"/>
              </w:rPr>
              <w:t>оряд</w:t>
            </w:r>
            <w:r w:rsidR="000965A1" w:rsidRPr="00061DAA">
              <w:rPr>
                <w:lang w:eastAsia="en-US"/>
              </w:rPr>
              <w:t>ок</w:t>
            </w:r>
            <w:r w:rsidR="001D3E4E" w:rsidRPr="00061DAA">
              <w:rPr>
                <w:lang w:eastAsia="en-US"/>
              </w:rPr>
              <w:t xml:space="preserve"> призначення, здійснення та припинення тимчасової адміністрації </w:t>
            </w:r>
            <w:r w:rsidR="00797826" w:rsidRPr="00061DAA">
              <w:rPr>
                <w:bCs/>
              </w:rPr>
              <w:t>страховика</w:t>
            </w:r>
            <w:r w:rsidR="00B149FC" w:rsidRPr="00061DAA">
              <w:rPr>
                <w:bCs/>
              </w:rPr>
              <w:t>, кредитної спілки</w:t>
            </w:r>
          </w:p>
        </w:tc>
      </w:tr>
    </w:tbl>
    <w:p w14:paraId="148C8D22" w14:textId="2CDEB1C7" w:rsidR="00E53CCD" w:rsidRPr="00061DAA" w:rsidRDefault="002839A9" w:rsidP="00E62607">
      <w:pPr>
        <w:spacing w:before="240" w:after="240"/>
        <w:ind w:firstLine="709"/>
        <w:rPr>
          <w:b/>
        </w:rPr>
      </w:pPr>
      <w:r w:rsidRPr="00061DAA">
        <w:t>Відповідно до статей 7, 15, 55</w:t>
      </w:r>
      <w:r w:rsidRPr="00061DAA">
        <w:rPr>
          <w:vertAlign w:val="superscript"/>
        </w:rPr>
        <w:t>1</w:t>
      </w:r>
      <w:r w:rsidRPr="00061DAA">
        <w:t>, 56 Закону України</w:t>
      </w:r>
      <w:r w:rsidR="007F29AB" w:rsidRPr="00061DAA">
        <w:t xml:space="preserve"> </w:t>
      </w:r>
      <w:r w:rsidRPr="00061DAA">
        <w:t>“Про Національний банк України”,</w:t>
      </w:r>
      <w:r w:rsidR="00EA0233" w:rsidRPr="00061DAA">
        <w:t xml:space="preserve"> </w:t>
      </w:r>
      <w:r w:rsidR="005259B0" w:rsidRPr="00061DAA">
        <w:t xml:space="preserve">статей </w:t>
      </w:r>
      <w:r w:rsidR="00A901D8" w:rsidRPr="00061DAA">
        <w:rPr>
          <w:bCs/>
        </w:rPr>
        <w:t>57 – 60 Закону України “Про страхування”</w:t>
      </w:r>
      <w:r w:rsidR="00F51F7C" w:rsidRPr="00061DAA">
        <w:rPr>
          <w:bCs/>
        </w:rPr>
        <w:t xml:space="preserve">, </w:t>
      </w:r>
      <w:r w:rsidR="00F51F7C" w:rsidRPr="00061DAA">
        <w:t>статей 51 – 54 Закону України “Про кредитні спілки”</w:t>
      </w:r>
      <w:r w:rsidR="00A901D8" w:rsidRPr="00061DAA">
        <w:rPr>
          <w:bCs/>
        </w:rPr>
        <w:t xml:space="preserve"> </w:t>
      </w:r>
      <w:r w:rsidRPr="00061DAA">
        <w:t xml:space="preserve">з метою урегулювання питань щодо </w:t>
      </w:r>
      <w:r w:rsidR="00A901D8" w:rsidRPr="00061DAA">
        <w:t>призначення, здійснення та припинення тимчасової адміністрації</w:t>
      </w:r>
      <w:r w:rsidR="00A55F16" w:rsidRPr="00061DAA">
        <w:t xml:space="preserve"> страховика</w:t>
      </w:r>
      <w:r w:rsidR="003E54C9" w:rsidRPr="00061DAA">
        <w:t>, кредитної спілки</w:t>
      </w:r>
      <w:r w:rsidR="00A901D8" w:rsidRPr="00061DAA">
        <w:t xml:space="preserve"> </w:t>
      </w:r>
      <w:r w:rsidR="00DD236A" w:rsidRPr="00061DAA">
        <w:t xml:space="preserve">та </w:t>
      </w:r>
      <w:r w:rsidR="00A901D8" w:rsidRPr="00061DAA">
        <w:t xml:space="preserve">порядку прийняття рішення про дострокове припинення повноважень </w:t>
      </w:r>
      <w:r w:rsidR="00406D56" w:rsidRPr="00061DAA">
        <w:t xml:space="preserve">тимчасового адміністратора </w:t>
      </w:r>
      <w:r w:rsidR="00115ECF" w:rsidRPr="00061DAA">
        <w:t xml:space="preserve">Правління Національного банку </w:t>
      </w:r>
      <w:r w:rsidR="00562C46" w:rsidRPr="00061DAA">
        <w:t>України</w:t>
      </w:r>
      <w:r w:rsidR="00562C46" w:rsidRPr="00061DAA">
        <w:rPr>
          <w:b/>
        </w:rPr>
        <w:t xml:space="preserve"> </w:t>
      </w:r>
      <w:r w:rsidR="00FA508E" w:rsidRPr="00061DAA">
        <w:rPr>
          <w:b/>
        </w:rPr>
        <w:t>постановляє:</w:t>
      </w:r>
    </w:p>
    <w:p w14:paraId="6F0F0832" w14:textId="494E9E2C" w:rsidR="00AD7DF9" w:rsidRPr="00061DAA" w:rsidRDefault="002839A9" w:rsidP="00EA63E8">
      <w:pPr>
        <w:pStyle w:val="af3"/>
        <w:numPr>
          <w:ilvl w:val="0"/>
          <w:numId w:val="20"/>
        </w:numPr>
        <w:spacing w:before="240" w:after="240"/>
        <w:ind w:left="0" w:firstLine="709"/>
        <w:rPr>
          <w:rFonts w:eastAsiaTheme="minorEastAsia"/>
          <w:lang w:eastAsia="en-US"/>
        </w:rPr>
      </w:pPr>
      <w:r w:rsidRPr="00061DAA">
        <w:t xml:space="preserve">Затвердити </w:t>
      </w:r>
      <w:r w:rsidR="00A901D8" w:rsidRPr="00061DAA">
        <w:t>Положення про порядок призначення, здійснення та припи</w:t>
      </w:r>
      <w:r w:rsidR="00B876B2" w:rsidRPr="00061DAA">
        <w:t xml:space="preserve">нення тимчасової адміністрації </w:t>
      </w:r>
      <w:r w:rsidR="0017585C" w:rsidRPr="00061DAA">
        <w:t>страховика</w:t>
      </w:r>
      <w:r w:rsidR="00386832" w:rsidRPr="00061DAA">
        <w:t>, кредитної спілки</w:t>
      </w:r>
      <w:r w:rsidRPr="00061DAA">
        <w:t>, що додається</w:t>
      </w:r>
      <w:r w:rsidR="005212A1" w:rsidRPr="00061DAA">
        <w:rPr>
          <w:rFonts w:eastAsiaTheme="minorEastAsia"/>
          <w:lang w:eastAsia="en-US"/>
        </w:rPr>
        <w:t>.</w:t>
      </w:r>
    </w:p>
    <w:p w14:paraId="2FD55AC2" w14:textId="77777777" w:rsidR="00EA63E8" w:rsidRPr="00061DAA" w:rsidRDefault="00EA63E8" w:rsidP="00EA63E8">
      <w:pPr>
        <w:pStyle w:val="af3"/>
        <w:spacing w:before="240" w:after="240"/>
        <w:ind w:left="709"/>
        <w:rPr>
          <w:rFonts w:eastAsiaTheme="minorEastAsia"/>
          <w:lang w:eastAsia="en-US"/>
        </w:rPr>
      </w:pPr>
    </w:p>
    <w:p w14:paraId="2EBA64DF" w14:textId="6C91DCB1" w:rsidR="003D6B33" w:rsidRDefault="002839A9" w:rsidP="00EA63E8">
      <w:pPr>
        <w:pStyle w:val="af3"/>
        <w:numPr>
          <w:ilvl w:val="0"/>
          <w:numId w:val="20"/>
        </w:numPr>
        <w:spacing w:before="240" w:after="240"/>
        <w:ind w:left="0" w:firstLine="709"/>
        <w:rPr>
          <w:rFonts w:eastAsiaTheme="minorEastAsia"/>
          <w:color w:val="000000" w:themeColor="text1"/>
          <w:lang w:eastAsia="en-US"/>
        </w:rPr>
      </w:pPr>
      <w:r w:rsidRPr="00061DAA">
        <w:rPr>
          <w:bCs/>
          <w:color w:val="000000"/>
        </w:rPr>
        <w:t>Визнати так</w:t>
      </w:r>
      <w:r w:rsidR="00631C86" w:rsidRPr="00061DAA">
        <w:rPr>
          <w:bCs/>
          <w:color w:val="000000"/>
        </w:rPr>
        <w:t>ою</w:t>
      </w:r>
      <w:r w:rsidRPr="00061DAA">
        <w:rPr>
          <w:bCs/>
          <w:color w:val="000000"/>
        </w:rPr>
        <w:t xml:space="preserve">, що </w:t>
      </w:r>
      <w:r w:rsidR="00631C86" w:rsidRPr="00061DAA">
        <w:rPr>
          <w:bCs/>
          <w:color w:val="000000"/>
        </w:rPr>
        <w:t xml:space="preserve">втратила </w:t>
      </w:r>
      <w:r w:rsidRPr="00061DAA">
        <w:rPr>
          <w:bCs/>
          <w:color w:val="000000"/>
        </w:rPr>
        <w:t>чинність</w:t>
      </w:r>
      <w:r w:rsidR="00631C86" w:rsidRPr="00061DAA">
        <w:rPr>
          <w:rFonts w:eastAsiaTheme="minorEastAsia"/>
          <w:color w:val="000000" w:themeColor="text1"/>
          <w:lang w:eastAsia="en-US"/>
        </w:rPr>
        <w:t xml:space="preserve">, постанову Правління Національного банку України від 02 лютого 2021 року № 13 “Про затвердження Положення про особливості застосування Національним банком України заходу впливу у вигляді відсторонення керівництва від управління фінансовою установою та призначення тимчасової адміністрації”. </w:t>
      </w:r>
    </w:p>
    <w:p w14:paraId="51936D71" w14:textId="77777777" w:rsidR="00AA5E80" w:rsidRPr="00AA5E80" w:rsidRDefault="00AA5E80" w:rsidP="00AA5E80">
      <w:pPr>
        <w:pStyle w:val="af3"/>
        <w:rPr>
          <w:rFonts w:eastAsiaTheme="minorEastAsia"/>
          <w:color w:val="000000" w:themeColor="text1"/>
          <w:lang w:eastAsia="en-US"/>
        </w:rPr>
      </w:pPr>
    </w:p>
    <w:p w14:paraId="32CC688A" w14:textId="61D086F1" w:rsidR="00AA5E80" w:rsidRPr="00061DAA" w:rsidRDefault="00AA5E80" w:rsidP="00EA63E8">
      <w:pPr>
        <w:pStyle w:val="af3"/>
        <w:numPr>
          <w:ilvl w:val="0"/>
          <w:numId w:val="20"/>
        </w:numPr>
        <w:spacing w:before="240" w:after="240"/>
        <w:ind w:left="0" w:firstLine="709"/>
        <w:rPr>
          <w:rFonts w:eastAsiaTheme="minorEastAsia"/>
          <w:color w:val="000000" w:themeColor="text1"/>
          <w:lang w:eastAsia="en-US"/>
        </w:rPr>
      </w:pPr>
      <w:r w:rsidRPr="00AA5E80">
        <w:rPr>
          <w:rFonts w:eastAsiaTheme="minorEastAsia"/>
          <w:color w:val="000000" w:themeColor="text1"/>
          <w:lang w:eastAsia="en-US"/>
        </w:rPr>
        <w:t xml:space="preserve">Департаменту методології регулювання діяльності небанківських фінансових установ (Сергій Савчук) після офіційного опублікування довести до відома </w:t>
      </w:r>
      <w:r>
        <w:rPr>
          <w:rFonts w:eastAsiaTheme="minorEastAsia"/>
          <w:color w:val="000000" w:themeColor="text1"/>
          <w:lang w:eastAsia="en-US"/>
        </w:rPr>
        <w:t>страховиків, кредитних спілок</w:t>
      </w:r>
      <w:bookmarkStart w:id="0" w:name="_GoBack"/>
      <w:bookmarkEnd w:id="0"/>
      <w:r w:rsidRPr="00AA5E80">
        <w:rPr>
          <w:rFonts w:eastAsiaTheme="minorEastAsia"/>
          <w:color w:val="000000" w:themeColor="text1"/>
          <w:lang w:eastAsia="en-US"/>
        </w:rPr>
        <w:t xml:space="preserve"> інформацію про прийняття цієї постанови.</w:t>
      </w:r>
    </w:p>
    <w:p w14:paraId="10365488" w14:textId="77777777" w:rsidR="00EA63E8" w:rsidRPr="00061DAA" w:rsidRDefault="00EA63E8" w:rsidP="00EA63E8">
      <w:pPr>
        <w:pStyle w:val="af3"/>
        <w:rPr>
          <w:rFonts w:eastAsiaTheme="minorEastAsia"/>
          <w:color w:val="000000" w:themeColor="text1"/>
          <w:lang w:eastAsia="en-US"/>
        </w:rPr>
      </w:pPr>
    </w:p>
    <w:p w14:paraId="3FBC787B" w14:textId="52D29E15" w:rsidR="00AD7DF9" w:rsidRPr="00061DAA" w:rsidRDefault="00381541" w:rsidP="00EA63E8">
      <w:pPr>
        <w:pStyle w:val="af3"/>
        <w:numPr>
          <w:ilvl w:val="0"/>
          <w:numId w:val="20"/>
        </w:numPr>
        <w:spacing w:before="240" w:after="240"/>
        <w:ind w:left="0" w:firstLine="709"/>
        <w:rPr>
          <w:rFonts w:eastAsiaTheme="minorEastAsia"/>
          <w:color w:val="000000" w:themeColor="text1"/>
          <w:lang w:eastAsia="en-US"/>
        </w:rPr>
      </w:pPr>
      <w:r w:rsidRPr="00061DAA">
        <w:t>Постанова набирає чинності з 01 січня 2024 року.</w:t>
      </w:r>
    </w:p>
    <w:p w14:paraId="3C66ECBD" w14:textId="77777777" w:rsidR="0095741D" w:rsidRPr="00061DAA" w:rsidRDefault="0095741D" w:rsidP="00E42621">
      <w:pPr>
        <w:tabs>
          <w:tab w:val="left" w:pos="993"/>
        </w:tabs>
        <w:spacing w:after="12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061DAA" w14:paraId="53A15F44" w14:textId="77777777" w:rsidTr="00BD6D34">
        <w:tc>
          <w:tcPr>
            <w:tcW w:w="5495" w:type="dxa"/>
            <w:vAlign w:val="bottom"/>
          </w:tcPr>
          <w:p w14:paraId="5394D145" w14:textId="77777777" w:rsidR="00DD60CC" w:rsidRPr="00061DAA" w:rsidRDefault="002839A9" w:rsidP="002839A9">
            <w:pPr>
              <w:tabs>
                <w:tab w:val="left" w:pos="7020"/>
                <w:tab w:val="left" w:pos="7200"/>
              </w:tabs>
              <w:autoSpaceDE w:val="0"/>
              <w:autoSpaceDN w:val="0"/>
              <w:jc w:val="left"/>
            </w:pPr>
            <w:r w:rsidRPr="00061DAA">
              <w:t>Голова</w:t>
            </w:r>
          </w:p>
        </w:tc>
        <w:tc>
          <w:tcPr>
            <w:tcW w:w="4252" w:type="dxa"/>
            <w:vAlign w:val="bottom"/>
          </w:tcPr>
          <w:p w14:paraId="0F2D3044" w14:textId="77777777" w:rsidR="00DD60CC" w:rsidRPr="00061DAA" w:rsidRDefault="00751EAB" w:rsidP="00751EAB">
            <w:pPr>
              <w:tabs>
                <w:tab w:val="left" w:pos="7020"/>
                <w:tab w:val="left" w:pos="7200"/>
              </w:tabs>
              <w:autoSpaceDE w:val="0"/>
              <w:autoSpaceDN w:val="0"/>
              <w:ind w:left="32"/>
              <w:jc w:val="right"/>
            </w:pPr>
            <w:r w:rsidRPr="00061DAA">
              <w:t>Андрій ПИШНИЙ</w:t>
            </w:r>
          </w:p>
        </w:tc>
      </w:tr>
    </w:tbl>
    <w:p w14:paraId="70D0A73D" w14:textId="2F17A3FD" w:rsidR="008D10FD" w:rsidRPr="00061DAA" w:rsidRDefault="008D10FD" w:rsidP="00E53CCD"/>
    <w:p w14:paraId="38FADEE0" w14:textId="21247EF8" w:rsidR="009A1B94" w:rsidRPr="00061DAA" w:rsidRDefault="009A1B94" w:rsidP="00E53CCD"/>
    <w:p w14:paraId="1027B136" w14:textId="77777777" w:rsidR="009A1B94" w:rsidRPr="00061DAA" w:rsidRDefault="009A1B94" w:rsidP="00E53CCD"/>
    <w:p w14:paraId="0FACD2D0" w14:textId="77777777" w:rsidR="002839A9" w:rsidRPr="00061DAA" w:rsidRDefault="00FA508E" w:rsidP="00FA508E">
      <w:pPr>
        <w:jc w:val="left"/>
      </w:pPr>
      <w:r w:rsidRPr="00061DAA">
        <w:t>Інд.</w:t>
      </w:r>
      <w:r w:rsidRPr="00061DAA">
        <w:rPr>
          <w:sz w:val="22"/>
          <w:szCs w:val="22"/>
        </w:rPr>
        <w:t xml:space="preserve"> </w:t>
      </w:r>
      <w:r w:rsidR="002839A9" w:rsidRPr="00061DAA">
        <w:t>33</w:t>
      </w:r>
    </w:p>
    <w:p w14:paraId="74202E94" w14:textId="77777777" w:rsidR="002839A9" w:rsidRPr="00061DAA" w:rsidRDefault="002839A9" w:rsidP="002839A9">
      <w:pPr>
        <w:ind w:left="5954"/>
        <w:rPr>
          <w:rFonts w:eastAsia="Calibri"/>
          <w:caps/>
        </w:rPr>
        <w:sectPr w:rsidR="002839A9" w:rsidRPr="00061DAA" w:rsidSect="00CB69B4">
          <w:headerReference w:type="default" r:id="rId14"/>
          <w:headerReference w:type="first" r:id="rId15"/>
          <w:pgSz w:w="11906" w:h="16838" w:code="9"/>
          <w:pgMar w:top="567" w:right="567" w:bottom="1701" w:left="1701" w:header="709" w:footer="709" w:gutter="0"/>
          <w:cols w:space="708"/>
          <w:titlePg/>
          <w:docGrid w:linePitch="381"/>
        </w:sectPr>
      </w:pPr>
    </w:p>
    <w:p w14:paraId="11A7ECBD" w14:textId="77777777" w:rsidR="002839A9" w:rsidRPr="00061DAA" w:rsidRDefault="002839A9" w:rsidP="002839A9">
      <w:pPr>
        <w:ind w:left="5954"/>
      </w:pPr>
      <w:r w:rsidRPr="00061DAA">
        <w:rPr>
          <w:rFonts w:eastAsia="Calibri"/>
          <w:caps/>
        </w:rPr>
        <w:lastRenderedPageBreak/>
        <w:t>затверджено</w:t>
      </w:r>
    </w:p>
    <w:p w14:paraId="7231C3A2" w14:textId="5402EDA6" w:rsidR="002839A9" w:rsidRPr="00061DAA" w:rsidRDefault="002839A9" w:rsidP="002839A9">
      <w:pPr>
        <w:ind w:left="5954"/>
        <w:jc w:val="left"/>
      </w:pPr>
      <w:r w:rsidRPr="00061DAA">
        <w:rPr>
          <w:rFonts w:eastAsia="Calibri"/>
        </w:rPr>
        <w:t xml:space="preserve">Постанова Правління </w:t>
      </w:r>
      <w:r w:rsidRPr="00061DAA">
        <w:rPr>
          <w:rFonts w:eastAsia="Calibri"/>
        </w:rPr>
        <w:br/>
        <w:t>Національного банку України</w:t>
      </w:r>
      <w:r w:rsidRPr="00061DAA">
        <w:rPr>
          <w:rFonts w:eastAsia="Calibri"/>
        </w:rPr>
        <w:br/>
      </w:r>
    </w:p>
    <w:p w14:paraId="0F63CF7A" w14:textId="77777777" w:rsidR="00775A02" w:rsidRPr="00061DAA" w:rsidRDefault="00775A02" w:rsidP="002839A9">
      <w:pPr>
        <w:ind w:left="5954"/>
        <w:jc w:val="left"/>
      </w:pPr>
    </w:p>
    <w:p w14:paraId="7A2B07CC" w14:textId="4EF8DB98" w:rsidR="00454A31" w:rsidRPr="00061DAA" w:rsidRDefault="00454A31" w:rsidP="005A4F68">
      <w:pPr>
        <w:pStyle w:val="ab"/>
        <w:jc w:val="center"/>
      </w:pPr>
      <w:r w:rsidRPr="00061DAA">
        <w:t>П</w:t>
      </w:r>
      <w:r w:rsidR="005414AA" w:rsidRPr="00061DAA">
        <w:t>оложення</w:t>
      </w:r>
    </w:p>
    <w:p w14:paraId="59A66227" w14:textId="2157C722" w:rsidR="00AC0D65" w:rsidRPr="00061DAA" w:rsidRDefault="00AC0D65" w:rsidP="00487D4E">
      <w:pPr>
        <w:pStyle w:val="ab"/>
        <w:jc w:val="center"/>
      </w:pPr>
      <w:r w:rsidRPr="00061DAA">
        <w:t>про п</w:t>
      </w:r>
      <w:r w:rsidR="001D3E4E" w:rsidRPr="00061DAA">
        <w:t>орядок призначення, здійснення та припи</w:t>
      </w:r>
      <w:r w:rsidR="0009427A" w:rsidRPr="00061DAA">
        <w:t>нення тимчасової адміністрації</w:t>
      </w:r>
      <w:r w:rsidR="001D3E4E" w:rsidRPr="00061DAA">
        <w:t xml:space="preserve"> </w:t>
      </w:r>
      <w:r w:rsidR="0009427A" w:rsidRPr="00061DAA">
        <w:rPr>
          <w:bCs/>
        </w:rPr>
        <w:t>страховика</w:t>
      </w:r>
      <w:r w:rsidR="005F7038" w:rsidRPr="00061DAA">
        <w:rPr>
          <w:bCs/>
        </w:rPr>
        <w:t>, кредитної спілки</w:t>
      </w:r>
    </w:p>
    <w:p w14:paraId="1BEEFB96" w14:textId="77777777" w:rsidR="00487D4E" w:rsidRPr="00061DAA" w:rsidRDefault="00487D4E" w:rsidP="00487D4E">
      <w:pPr>
        <w:pStyle w:val="ab"/>
        <w:rPr>
          <w:lang w:eastAsia="zh-CN"/>
        </w:rPr>
      </w:pPr>
    </w:p>
    <w:p w14:paraId="5F10694D" w14:textId="77777777" w:rsidR="002839A9" w:rsidRPr="00061DAA" w:rsidRDefault="002839A9" w:rsidP="005414AA">
      <w:pPr>
        <w:pStyle w:val="1"/>
        <w:spacing w:before="0" w:after="0"/>
        <w:rPr>
          <w:b w:val="0"/>
          <w:szCs w:val="28"/>
        </w:rPr>
      </w:pPr>
      <w:r w:rsidRPr="00061DAA">
        <w:rPr>
          <w:b w:val="0"/>
          <w:szCs w:val="28"/>
        </w:rPr>
        <w:t>I. Загальні положення</w:t>
      </w:r>
    </w:p>
    <w:p w14:paraId="13A4A7D6" w14:textId="77777777" w:rsidR="00504780" w:rsidRPr="00061DAA" w:rsidRDefault="00504780" w:rsidP="005414AA"/>
    <w:p w14:paraId="5E2B58DF" w14:textId="77777777" w:rsidR="000A3DC9" w:rsidRPr="00061DAA" w:rsidRDefault="000A3DC9" w:rsidP="000A3DC9">
      <w:pPr>
        <w:pStyle w:val="rvps2"/>
        <w:numPr>
          <w:ilvl w:val="0"/>
          <w:numId w:val="22"/>
        </w:numPr>
        <w:shd w:val="clear" w:color="auto" w:fill="FFFFFF"/>
        <w:tabs>
          <w:tab w:val="left" w:pos="7513"/>
        </w:tabs>
        <w:spacing w:before="0" w:after="0"/>
        <w:ind w:left="0" w:firstLine="709"/>
        <w:jc w:val="both"/>
      </w:pPr>
      <w:r w:rsidRPr="00061DAA">
        <w:rPr>
          <w:bCs/>
        </w:rPr>
        <w:t>Це Положення розроблено відповідно до вимог Законів України “Про Національний банк України”, “Про страхування”, “Про кредитні спілки”</w:t>
      </w:r>
      <w:r w:rsidRPr="00061DAA">
        <w:t xml:space="preserve"> </w:t>
      </w:r>
      <w:r w:rsidRPr="00061DAA">
        <w:rPr>
          <w:bCs/>
          <w:szCs w:val="28"/>
        </w:rPr>
        <w:t>та визначає порядок призначення, здійснення, припинення тимчасової адміністрації страховика, кредитної спілки та порядок прийняття рішення про дострокове припинення повноважень тимчасового адміністратора.</w:t>
      </w:r>
    </w:p>
    <w:p w14:paraId="3FFD57E6" w14:textId="77777777" w:rsidR="000A3DC9" w:rsidRPr="00061DAA" w:rsidRDefault="000A3DC9" w:rsidP="000A3DC9">
      <w:pPr>
        <w:pStyle w:val="rvps2"/>
        <w:spacing w:before="0" w:after="0"/>
        <w:ind w:firstLine="709"/>
        <w:jc w:val="both"/>
        <w:rPr>
          <w:bCs/>
          <w:szCs w:val="28"/>
        </w:rPr>
      </w:pPr>
    </w:p>
    <w:p w14:paraId="7521FA2D" w14:textId="77777777" w:rsidR="000A3DC9" w:rsidRPr="00061DAA" w:rsidRDefault="000A3DC9" w:rsidP="000A3DC9">
      <w:pPr>
        <w:pStyle w:val="rvps2"/>
        <w:numPr>
          <w:ilvl w:val="0"/>
          <w:numId w:val="22"/>
        </w:numPr>
        <w:spacing w:before="0" w:after="0"/>
        <w:ind w:left="0" w:firstLine="709"/>
        <w:jc w:val="both"/>
      </w:pPr>
      <w:r w:rsidRPr="00061DAA">
        <w:rPr>
          <w:bCs/>
          <w:szCs w:val="28"/>
        </w:rPr>
        <w:t>Терміни, які використовуються в цьому Положенні, уживаються в таких значеннях:</w:t>
      </w:r>
    </w:p>
    <w:p w14:paraId="33879892" w14:textId="77777777" w:rsidR="000A3DC9" w:rsidRPr="00061DAA" w:rsidRDefault="000A3DC9" w:rsidP="000A3DC9">
      <w:pPr>
        <w:pStyle w:val="rvps2"/>
        <w:numPr>
          <w:ilvl w:val="1"/>
          <w:numId w:val="26"/>
        </w:numPr>
        <w:shd w:val="clear" w:color="auto" w:fill="FFFFFF"/>
        <w:ind w:left="0" w:firstLine="709"/>
        <w:jc w:val="both"/>
        <w:rPr>
          <w:bCs/>
          <w:szCs w:val="28"/>
        </w:rPr>
      </w:pPr>
      <w:r w:rsidRPr="00061DAA">
        <w:rPr>
          <w:bCs/>
          <w:szCs w:val="28"/>
        </w:rPr>
        <w:t xml:space="preserve">керівник групи, яка виконує функції тимчасової адміністрації (далі ˗ керівник тимчасової адміністрації) ‒ фізична особа, яка відповідно до рішення про </w:t>
      </w:r>
      <w:r w:rsidRPr="00061DAA">
        <w:rPr>
          <w:bCs/>
        </w:rPr>
        <w:t xml:space="preserve">призначення тимчасової адміністрації </w:t>
      </w:r>
      <w:r w:rsidRPr="00061DAA">
        <w:rPr>
          <w:bCs/>
          <w:szCs w:val="28"/>
        </w:rPr>
        <w:t>очолює групу осіб, яка виконує функції тимчасової адміністрації,</w:t>
      </w:r>
      <w:r w:rsidRPr="00061DAA">
        <w:t xml:space="preserve"> </w:t>
      </w:r>
      <w:r w:rsidRPr="00061DAA">
        <w:rPr>
          <w:bCs/>
          <w:szCs w:val="28"/>
        </w:rPr>
        <w:t>здійснює розподіл завдань, передбачених у рішенні про призначення тимчасової адміністрації та набуває всіх повноважень одноосібного тимчасового адміністратора;</w:t>
      </w:r>
    </w:p>
    <w:p w14:paraId="73F4D534" w14:textId="77777777" w:rsidR="000A3DC9" w:rsidRPr="00061DAA" w:rsidRDefault="000A3DC9" w:rsidP="000A3DC9">
      <w:pPr>
        <w:pStyle w:val="rvps2"/>
        <w:numPr>
          <w:ilvl w:val="1"/>
          <w:numId w:val="26"/>
        </w:numPr>
        <w:shd w:val="clear" w:color="auto" w:fill="FFFFFF"/>
        <w:ind w:left="0" w:firstLine="709"/>
        <w:jc w:val="both"/>
      </w:pPr>
      <w:r w:rsidRPr="00061DAA">
        <w:rPr>
          <w:bCs/>
          <w:szCs w:val="28"/>
        </w:rPr>
        <w:t xml:space="preserve">рішення про призначення тимчасової адміністрації – рішення Правління Національного банку України про </w:t>
      </w:r>
      <w:r w:rsidRPr="00061DAA">
        <w:rPr>
          <w:bCs/>
        </w:rPr>
        <w:t xml:space="preserve">призначення тимчасової адміністрації у страховику, </w:t>
      </w:r>
      <w:r w:rsidRPr="00061DAA">
        <w:t>рішення про запровадження тимчасової адміністрації у</w:t>
      </w:r>
      <w:r w:rsidRPr="00061DAA">
        <w:rPr>
          <w:bCs/>
        </w:rPr>
        <w:t xml:space="preserve"> кредитній спілці та відсторонення органів управління страховика/кредитної спілки від управління страховиком/кредитною спілкою;</w:t>
      </w:r>
    </w:p>
    <w:p w14:paraId="12A426A0" w14:textId="77777777" w:rsidR="000A3DC9" w:rsidRPr="00061DAA" w:rsidRDefault="000A3DC9" w:rsidP="000A3DC9">
      <w:pPr>
        <w:pStyle w:val="rvps2"/>
        <w:numPr>
          <w:ilvl w:val="1"/>
          <w:numId w:val="26"/>
        </w:numPr>
        <w:shd w:val="clear" w:color="auto" w:fill="FFFFFF"/>
        <w:spacing w:before="0" w:after="0"/>
        <w:ind w:left="0" w:firstLine="709"/>
        <w:jc w:val="both"/>
        <w:rPr>
          <w:bCs/>
          <w:szCs w:val="28"/>
        </w:rPr>
      </w:pPr>
      <w:r w:rsidRPr="00061DAA">
        <w:rPr>
          <w:bCs/>
          <w:szCs w:val="28"/>
        </w:rPr>
        <w:t>тимчасова адміністрація ‒ призначений Національним банком тимчасовий орган управління та контролю страховика, кредитної спілки щодо яких прийнято рішення про призначення тимчасової адміністрації;</w:t>
      </w:r>
    </w:p>
    <w:p w14:paraId="3E6A8FFB" w14:textId="77777777" w:rsidR="000A3DC9" w:rsidRPr="00061DAA" w:rsidRDefault="000A3DC9" w:rsidP="000A3DC9">
      <w:pPr>
        <w:pStyle w:val="rvps2"/>
        <w:shd w:val="clear" w:color="auto" w:fill="FFFFFF"/>
        <w:spacing w:before="0" w:after="0"/>
        <w:ind w:firstLine="709"/>
        <w:jc w:val="both"/>
      </w:pPr>
    </w:p>
    <w:p w14:paraId="19227171" w14:textId="77777777" w:rsidR="000A3DC9" w:rsidRPr="00061DAA" w:rsidRDefault="000A3DC9" w:rsidP="000A3DC9">
      <w:pPr>
        <w:pStyle w:val="rvps2"/>
        <w:numPr>
          <w:ilvl w:val="1"/>
          <w:numId w:val="26"/>
        </w:numPr>
        <w:shd w:val="clear" w:color="auto" w:fill="FFFFFF"/>
        <w:suppressAutoHyphens w:val="0"/>
        <w:spacing w:before="0" w:after="0"/>
        <w:ind w:left="0" w:firstLine="709"/>
        <w:jc w:val="both"/>
        <w:rPr>
          <w:szCs w:val="28"/>
          <w:shd w:val="clear" w:color="auto" w:fill="FFFFFF"/>
        </w:rPr>
      </w:pPr>
      <w:r w:rsidRPr="00061DAA">
        <w:rPr>
          <w:szCs w:val="28"/>
          <w:shd w:val="clear" w:color="auto" w:fill="FFFFFF"/>
        </w:rPr>
        <w:t>тимчасовий адміністратор ‒ призначена Національним банком особа/група осіб, включаючи керівника тимчасової адміністрації, що виконує функції тимчасової адміністрації, у відповідності до вимог цього Положення.</w:t>
      </w:r>
      <w:r w:rsidRPr="00061DAA">
        <w:rPr>
          <w:bCs/>
          <w:szCs w:val="28"/>
          <w:shd w:val="clear" w:color="auto" w:fill="FFFFFF"/>
        </w:rPr>
        <w:t xml:space="preserve"> </w:t>
      </w:r>
    </w:p>
    <w:p w14:paraId="5966CD0C" w14:textId="77777777" w:rsidR="000A3DC9" w:rsidRPr="00061DAA" w:rsidRDefault="000A3DC9" w:rsidP="000A3DC9">
      <w:pPr>
        <w:pStyle w:val="rvps2"/>
        <w:shd w:val="clear" w:color="auto" w:fill="FFFFFF"/>
        <w:spacing w:before="0" w:after="0"/>
        <w:ind w:firstLine="709"/>
        <w:jc w:val="both"/>
        <w:rPr>
          <w:bCs/>
          <w:szCs w:val="28"/>
        </w:rPr>
      </w:pPr>
      <w:r w:rsidRPr="00061DAA">
        <w:rPr>
          <w:bCs/>
          <w:szCs w:val="28"/>
        </w:rPr>
        <w:t xml:space="preserve">Інші терміни, які використовуються в цьому Положенні, уживаються в значеннях, визначених у Законах України </w:t>
      </w:r>
      <w:r w:rsidRPr="00061DAA">
        <w:rPr>
          <w:bCs/>
        </w:rPr>
        <w:t>“</w:t>
      </w:r>
      <w:r w:rsidRPr="00061DAA">
        <w:rPr>
          <w:bCs/>
          <w:szCs w:val="28"/>
        </w:rPr>
        <w:t xml:space="preserve">Про Національний банк України”, “Про страхування”, </w:t>
      </w:r>
      <w:r w:rsidRPr="00061DAA">
        <w:rPr>
          <w:bCs/>
        </w:rPr>
        <w:t>“Про кредитні спілки”</w:t>
      </w:r>
      <w:r w:rsidRPr="00061DAA">
        <w:rPr>
          <w:bCs/>
          <w:szCs w:val="28"/>
        </w:rPr>
        <w:t xml:space="preserve"> і нормативно-правових актах </w:t>
      </w:r>
      <w:r w:rsidRPr="00061DAA">
        <w:rPr>
          <w:bCs/>
          <w:szCs w:val="28"/>
        </w:rPr>
        <w:lastRenderedPageBreak/>
        <w:t>Національного банку з питань регулювання ринків небанківських фінансових послуг.</w:t>
      </w:r>
      <w:bookmarkStart w:id="1" w:name="n1136"/>
      <w:bookmarkStart w:id="2" w:name="n1137"/>
      <w:bookmarkStart w:id="3" w:name="n1138"/>
      <w:bookmarkStart w:id="4" w:name="n1139"/>
      <w:bookmarkStart w:id="5" w:name="n1140"/>
      <w:bookmarkStart w:id="6" w:name="n1141"/>
      <w:bookmarkStart w:id="7" w:name="n1146"/>
      <w:bookmarkStart w:id="8" w:name="n1147"/>
      <w:bookmarkStart w:id="9" w:name="n1151"/>
      <w:bookmarkStart w:id="10" w:name="n1152"/>
      <w:bookmarkStart w:id="11" w:name="n1153"/>
      <w:bookmarkStart w:id="12" w:name="n1154"/>
      <w:bookmarkStart w:id="13" w:name="n1156"/>
      <w:bookmarkStart w:id="14" w:name="n1157"/>
      <w:bookmarkStart w:id="15" w:name="n1159"/>
      <w:bookmarkStart w:id="16" w:name="n1160"/>
      <w:bookmarkStart w:id="17" w:name="n1161"/>
      <w:bookmarkStart w:id="18" w:name="n1162"/>
      <w:bookmarkStart w:id="19" w:name="n1163"/>
      <w:bookmarkStart w:id="20" w:name="n1164"/>
      <w:bookmarkStart w:id="21" w:name="n11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A6C6093" w14:textId="77777777" w:rsidR="0040412F" w:rsidRPr="00061DAA" w:rsidRDefault="0040412F" w:rsidP="0040412F">
      <w:pPr>
        <w:pStyle w:val="1"/>
        <w:rPr>
          <w:b w:val="0"/>
        </w:rPr>
      </w:pPr>
      <w:r w:rsidRPr="00061DAA">
        <w:rPr>
          <w:b w:val="0"/>
        </w:rPr>
        <w:t xml:space="preserve">II. Порядок призначення та склад тимчасової адміністрації </w:t>
      </w:r>
    </w:p>
    <w:p w14:paraId="2D2EAB88" w14:textId="692DF5A8" w:rsidR="0040412F" w:rsidRPr="00061DAA" w:rsidRDefault="00564E32" w:rsidP="0040412F">
      <w:pPr>
        <w:pStyle w:val="rvps2"/>
        <w:numPr>
          <w:ilvl w:val="0"/>
          <w:numId w:val="22"/>
        </w:numPr>
        <w:spacing w:before="0" w:after="0"/>
        <w:ind w:left="0" w:firstLine="709"/>
        <w:jc w:val="both"/>
      </w:pPr>
      <w:r w:rsidRPr="00061DAA">
        <w:rPr>
          <w:bCs/>
        </w:rPr>
        <w:t xml:space="preserve">Національний банк призначає тимчасового адміністратора з осіб, які відповідають вимогам </w:t>
      </w:r>
      <w:r w:rsidR="00EA099A" w:rsidRPr="00061DAA">
        <w:rPr>
          <w:bCs/>
        </w:rPr>
        <w:t xml:space="preserve">Положення </w:t>
      </w:r>
      <w:r w:rsidR="002161F8" w:rsidRPr="00061DAA">
        <w:rPr>
          <w:bCs/>
        </w:rPr>
        <w:t>про сертифікацію осіб на право здійснення тимчасової адміністрації небанківської фінансової установи, затвердженого постановою Правління Національного банку України від 21 грудня 2020 року № 162</w:t>
      </w:r>
      <w:r w:rsidR="004649B7" w:rsidRPr="00061DAA">
        <w:rPr>
          <w:bCs/>
        </w:rPr>
        <w:t xml:space="preserve"> </w:t>
      </w:r>
      <w:r w:rsidR="0026034E">
        <w:rPr>
          <w:bCs/>
        </w:rPr>
        <w:t>(далі – Положення про сертифікацію)</w:t>
      </w:r>
      <w:r w:rsidR="002161F8" w:rsidRPr="00061DAA">
        <w:rPr>
          <w:bCs/>
        </w:rPr>
        <w:t>,</w:t>
      </w:r>
      <w:r w:rsidR="002161F8" w:rsidRPr="00061DAA" w:rsidDel="00206F2A">
        <w:rPr>
          <w:bCs/>
        </w:rPr>
        <w:t xml:space="preserve"> </w:t>
      </w:r>
      <w:r w:rsidRPr="00061DAA">
        <w:rPr>
          <w:bCs/>
        </w:rPr>
        <w:t>та мають сертифікат Національного банку на право здійснення тимчасової адміністрації небанківської фінансової установи.</w:t>
      </w:r>
      <w:r w:rsidR="002161F8" w:rsidRPr="00061DAA">
        <w:rPr>
          <w:bCs/>
        </w:rPr>
        <w:t xml:space="preserve"> </w:t>
      </w:r>
    </w:p>
    <w:p w14:paraId="7B043C54" w14:textId="77777777" w:rsidR="0040412F" w:rsidRPr="00061DAA" w:rsidRDefault="0040412F" w:rsidP="0040412F">
      <w:pPr>
        <w:pStyle w:val="rvps2"/>
        <w:spacing w:before="0" w:after="0"/>
        <w:ind w:left="709"/>
        <w:jc w:val="both"/>
      </w:pPr>
    </w:p>
    <w:p w14:paraId="1082D39B" w14:textId="41766671" w:rsidR="0040412F" w:rsidRPr="00061DAA" w:rsidRDefault="00562312" w:rsidP="0040412F">
      <w:pPr>
        <w:pStyle w:val="rvps2"/>
        <w:numPr>
          <w:ilvl w:val="0"/>
          <w:numId w:val="22"/>
        </w:numPr>
        <w:spacing w:before="0" w:after="0"/>
        <w:ind w:left="0" w:firstLine="709"/>
        <w:jc w:val="both"/>
      </w:pPr>
      <w:r w:rsidRPr="00061DAA">
        <w:t>Національний банк, у разі виконання функцій тимчасової адміністрації групою осіб, призначає керівника такої групи з числа осіб, що входять до її складу.</w:t>
      </w:r>
    </w:p>
    <w:p w14:paraId="506002C7" w14:textId="77777777" w:rsidR="0040412F" w:rsidRPr="00061DAA" w:rsidRDefault="0040412F" w:rsidP="0040412F">
      <w:pPr>
        <w:pStyle w:val="af3"/>
      </w:pPr>
    </w:p>
    <w:p w14:paraId="59CDF433" w14:textId="4ED9F788" w:rsidR="0040412F" w:rsidRPr="00061DAA" w:rsidRDefault="006B4F99" w:rsidP="0040412F">
      <w:pPr>
        <w:pStyle w:val="rvps2"/>
        <w:numPr>
          <w:ilvl w:val="0"/>
          <w:numId w:val="22"/>
        </w:numPr>
        <w:spacing w:before="0" w:after="0"/>
        <w:ind w:left="0" w:firstLine="709"/>
        <w:jc w:val="both"/>
      </w:pPr>
      <w:r w:rsidRPr="00061DAA">
        <w:t xml:space="preserve">Національний банк </w:t>
      </w:r>
      <w:r w:rsidR="00A229CC" w:rsidRPr="00061DAA">
        <w:t xml:space="preserve">для визначення складу тимчасової адміністрації </w:t>
      </w:r>
      <w:r w:rsidRPr="00061DAA">
        <w:t>враховує завдання тимчасової адміністрації, що залежать від</w:t>
      </w:r>
      <w:r w:rsidR="00D33AE8" w:rsidRPr="00061DAA">
        <w:t>:</w:t>
      </w:r>
      <w:r w:rsidRPr="00061DAA">
        <w:t xml:space="preserve"> </w:t>
      </w:r>
    </w:p>
    <w:p w14:paraId="2147C212" w14:textId="77777777" w:rsidR="0040412F" w:rsidRPr="00061DAA" w:rsidRDefault="0040412F" w:rsidP="0040412F">
      <w:pPr>
        <w:pStyle w:val="af3"/>
      </w:pPr>
    </w:p>
    <w:p w14:paraId="14E33DB0" w14:textId="6A9A2E70" w:rsidR="0040412F" w:rsidRPr="00061DAA" w:rsidRDefault="0040412F" w:rsidP="0040412F">
      <w:pPr>
        <w:pStyle w:val="rvps2"/>
        <w:numPr>
          <w:ilvl w:val="0"/>
          <w:numId w:val="12"/>
        </w:numPr>
        <w:shd w:val="clear" w:color="auto" w:fill="FFFFFF"/>
        <w:tabs>
          <w:tab w:val="left" w:pos="1134"/>
        </w:tabs>
        <w:spacing w:before="0" w:after="0"/>
        <w:ind w:left="0" w:firstLine="709"/>
        <w:jc w:val="both"/>
      </w:pPr>
      <w:r w:rsidRPr="00061DAA">
        <w:t>розміру страховика</w:t>
      </w:r>
      <w:r w:rsidR="00516CAA" w:rsidRPr="00061DAA">
        <w:t>, кредитної спілки</w:t>
      </w:r>
      <w:r w:rsidRPr="00061DAA">
        <w:t xml:space="preserve">; </w:t>
      </w:r>
    </w:p>
    <w:p w14:paraId="6CC23657" w14:textId="77777777" w:rsidR="0040412F" w:rsidRPr="00061DAA" w:rsidRDefault="0040412F" w:rsidP="0040412F">
      <w:pPr>
        <w:pStyle w:val="rvps2"/>
        <w:shd w:val="clear" w:color="auto" w:fill="FFFFFF"/>
        <w:tabs>
          <w:tab w:val="left" w:pos="1134"/>
        </w:tabs>
        <w:spacing w:before="0" w:after="0"/>
        <w:ind w:left="709"/>
        <w:jc w:val="both"/>
      </w:pPr>
    </w:p>
    <w:p w14:paraId="71ABAAA7" w14:textId="5BA68D7D" w:rsidR="0040412F" w:rsidRPr="00061DAA" w:rsidRDefault="0040412F" w:rsidP="0040412F">
      <w:pPr>
        <w:pStyle w:val="rvps2"/>
        <w:numPr>
          <w:ilvl w:val="0"/>
          <w:numId w:val="12"/>
        </w:numPr>
        <w:shd w:val="clear" w:color="auto" w:fill="FFFFFF"/>
        <w:tabs>
          <w:tab w:val="left" w:pos="1134"/>
        </w:tabs>
        <w:spacing w:before="0" w:after="0"/>
        <w:ind w:left="0" w:firstLine="709"/>
        <w:jc w:val="both"/>
      </w:pPr>
      <w:r w:rsidRPr="00061DAA">
        <w:t>складності, обсягів, видів та характеру здійснюваних страховиком</w:t>
      </w:r>
      <w:r w:rsidR="00516CAA" w:rsidRPr="00061DAA">
        <w:t>, кредитною спілкою</w:t>
      </w:r>
      <w:r w:rsidRPr="00061DAA">
        <w:t xml:space="preserve"> операцій; </w:t>
      </w:r>
    </w:p>
    <w:p w14:paraId="61BEBD08" w14:textId="77777777" w:rsidR="0040412F" w:rsidRPr="00061DAA" w:rsidRDefault="0040412F" w:rsidP="0040412F">
      <w:pPr>
        <w:pStyle w:val="rvps2"/>
        <w:shd w:val="clear" w:color="auto" w:fill="FFFFFF"/>
        <w:tabs>
          <w:tab w:val="left" w:pos="1134"/>
        </w:tabs>
        <w:spacing w:before="0" w:after="0"/>
        <w:ind w:left="709"/>
        <w:jc w:val="both"/>
      </w:pPr>
    </w:p>
    <w:p w14:paraId="6D66B931" w14:textId="7644E6C6" w:rsidR="0040412F" w:rsidRPr="00061DAA" w:rsidRDefault="0040412F" w:rsidP="0040412F">
      <w:pPr>
        <w:pStyle w:val="rvps2"/>
        <w:numPr>
          <w:ilvl w:val="0"/>
          <w:numId w:val="12"/>
        </w:numPr>
        <w:shd w:val="clear" w:color="auto" w:fill="FFFFFF"/>
        <w:tabs>
          <w:tab w:val="left" w:pos="1134"/>
        </w:tabs>
        <w:spacing w:before="0" w:after="0"/>
        <w:ind w:left="0" w:firstLine="709"/>
        <w:jc w:val="both"/>
      </w:pPr>
      <w:r w:rsidRPr="00061DAA">
        <w:t>особливостей діяльності страховика</w:t>
      </w:r>
      <w:r w:rsidR="00516CAA" w:rsidRPr="00061DAA">
        <w:t>, кредитної спілки</w:t>
      </w:r>
      <w:r w:rsidRPr="00061DAA">
        <w:t xml:space="preserve"> як значим</w:t>
      </w:r>
      <w:r w:rsidR="00516CAA" w:rsidRPr="00061DAA">
        <w:t>их</w:t>
      </w:r>
      <w:r w:rsidRPr="00061DAA">
        <w:t xml:space="preserve"> (за наявності такого статусу); та</w:t>
      </w:r>
    </w:p>
    <w:p w14:paraId="18DB6C1D" w14:textId="77777777" w:rsidR="0040412F" w:rsidRPr="00061DAA" w:rsidRDefault="0040412F" w:rsidP="0040412F">
      <w:pPr>
        <w:pStyle w:val="rvps2"/>
        <w:shd w:val="clear" w:color="auto" w:fill="FFFFFF"/>
        <w:tabs>
          <w:tab w:val="left" w:pos="1134"/>
        </w:tabs>
        <w:spacing w:before="0" w:after="0"/>
        <w:ind w:left="709"/>
        <w:jc w:val="both"/>
      </w:pPr>
    </w:p>
    <w:p w14:paraId="34CF49CF" w14:textId="4F2CB90D" w:rsidR="0040412F" w:rsidRPr="00061DAA" w:rsidRDefault="0040412F" w:rsidP="0040412F">
      <w:pPr>
        <w:pStyle w:val="rvps2"/>
        <w:numPr>
          <w:ilvl w:val="0"/>
          <w:numId w:val="12"/>
        </w:numPr>
        <w:shd w:val="clear" w:color="auto" w:fill="FFFFFF"/>
        <w:tabs>
          <w:tab w:val="left" w:pos="1134"/>
        </w:tabs>
        <w:spacing w:before="0" w:after="0"/>
        <w:ind w:left="0" w:firstLine="709"/>
        <w:jc w:val="both"/>
      </w:pPr>
      <w:r w:rsidRPr="00061DAA">
        <w:t xml:space="preserve">рекомендації Комітету з питань нагляду та регулювання діяльності ринків небанківських фінансових послуг </w:t>
      </w:r>
      <w:r w:rsidR="00ED2049" w:rsidRPr="00061DAA">
        <w:t>стосовно</w:t>
      </w:r>
      <w:r w:rsidRPr="00061DAA">
        <w:t xml:space="preserve"> проєкт</w:t>
      </w:r>
      <w:r w:rsidR="00DD6EC1">
        <w:t>у</w:t>
      </w:r>
      <w:r w:rsidRPr="00061DAA">
        <w:t xml:space="preserve"> рішен</w:t>
      </w:r>
      <w:r w:rsidR="00DD6EC1">
        <w:t>ня</w:t>
      </w:r>
      <w:r w:rsidRPr="00061DAA">
        <w:t xml:space="preserve"> щодо </w:t>
      </w:r>
      <w:r w:rsidR="00C64457" w:rsidRPr="00061DAA">
        <w:t xml:space="preserve">призначення тимчасової адміністрації </w:t>
      </w:r>
      <w:r w:rsidRPr="00061DAA">
        <w:t>страховик</w:t>
      </w:r>
      <w:r w:rsidR="00DD6EC1">
        <w:t>а</w:t>
      </w:r>
      <w:r w:rsidR="00AA03C0" w:rsidRPr="00061DAA">
        <w:t>, кредитно</w:t>
      </w:r>
      <w:r w:rsidR="00DD6EC1">
        <w:t>ї</w:t>
      </w:r>
      <w:r w:rsidR="00AA03C0" w:rsidRPr="00061DAA">
        <w:t xml:space="preserve"> спілк</w:t>
      </w:r>
      <w:r w:rsidR="00DD6EC1">
        <w:t>и</w:t>
      </w:r>
      <w:r w:rsidRPr="00061DAA">
        <w:t>.</w:t>
      </w:r>
    </w:p>
    <w:p w14:paraId="16D3174D" w14:textId="77777777" w:rsidR="0040412F" w:rsidRPr="00061DAA" w:rsidRDefault="0040412F" w:rsidP="0040412F">
      <w:pPr>
        <w:pStyle w:val="rvps2"/>
        <w:spacing w:before="0" w:after="0"/>
        <w:ind w:left="709"/>
        <w:jc w:val="both"/>
      </w:pPr>
    </w:p>
    <w:p w14:paraId="4F04B4B0" w14:textId="1FFEA5E2" w:rsidR="00591F19" w:rsidRPr="00061DAA" w:rsidRDefault="007F1542" w:rsidP="0085202E">
      <w:pPr>
        <w:pStyle w:val="rvps2"/>
        <w:numPr>
          <w:ilvl w:val="0"/>
          <w:numId w:val="22"/>
        </w:numPr>
        <w:spacing w:before="0" w:after="0"/>
        <w:ind w:left="0" w:firstLine="709"/>
        <w:jc w:val="both"/>
      </w:pPr>
      <w:r w:rsidRPr="00061DAA">
        <w:rPr>
          <w:bCs/>
        </w:rPr>
        <w:t xml:space="preserve">Національний банк </w:t>
      </w:r>
      <w:r w:rsidR="0032586B" w:rsidRPr="00061DAA">
        <w:rPr>
          <w:bCs/>
        </w:rPr>
        <w:t>рішення</w:t>
      </w:r>
      <w:r w:rsidR="00917F6C" w:rsidRPr="00061DAA">
        <w:rPr>
          <w:bCs/>
        </w:rPr>
        <w:t>м</w:t>
      </w:r>
      <w:r w:rsidR="0032586B" w:rsidRPr="00061DAA">
        <w:rPr>
          <w:bCs/>
        </w:rPr>
        <w:t xml:space="preserve"> про призначення тимчасової адміністрації</w:t>
      </w:r>
      <w:r w:rsidR="00797CD1" w:rsidRPr="00061DAA">
        <w:rPr>
          <w:bCs/>
        </w:rPr>
        <w:t xml:space="preserve"> </w:t>
      </w:r>
      <w:r w:rsidR="00650F36" w:rsidRPr="00061DAA">
        <w:t>запроваджує тимчасову адміністрацію у</w:t>
      </w:r>
      <w:r w:rsidR="0085202E" w:rsidRPr="00061DAA">
        <w:t xml:space="preserve"> </w:t>
      </w:r>
      <w:r w:rsidR="00650F36" w:rsidRPr="00061DAA">
        <w:t>страховику</w:t>
      </w:r>
      <w:r w:rsidR="00156ECB" w:rsidRPr="00061DAA">
        <w:t>,</w:t>
      </w:r>
      <w:r w:rsidR="00650F36" w:rsidRPr="00061DAA">
        <w:t xml:space="preserve"> щодо якого </w:t>
      </w:r>
      <w:r w:rsidR="00AE76DC" w:rsidRPr="00061DAA">
        <w:t xml:space="preserve">Національним банком </w:t>
      </w:r>
      <w:r w:rsidR="00650F36" w:rsidRPr="00061DAA">
        <w:t xml:space="preserve">прийнято рішення про звернення до суду із заявою про відкриття ліквідаційної процедури страховика у разі прийняття </w:t>
      </w:r>
      <w:r w:rsidR="000C318C" w:rsidRPr="00061DAA">
        <w:t xml:space="preserve">рішення про </w:t>
      </w:r>
      <w:r w:rsidR="00A22819" w:rsidRPr="00061DAA">
        <w:t xml:space="preserve">застосування до страховика заходу впливу у вигляді </w:t>
      </w:r>
      <w:r w:rsidR="000C318C" w:rsidRPr="00061DAA">
        <w:t xml:space="preserve">анулювання ліцензії </w:t>
      </w:r>
      <w:r w:rsidR="00650F36" w:rsidRPr="00061DAA">
        <w:t>такому страховику з підстав, визначених пунктами 2-13, 15 частини другої статті 123 Закону України “Про страхування”</w:t>
      </w:r>
      <w:r w:rsidR="00812B09" w:rsidRPr="00061DAA">
        <w:t xml:space="preserve"> </w:t>
      </w:r>
      <w:r w:rsidR="00650F36" w:rsidRPr="00061DAA">
        <w:t>та у якого</w:t>
      </w:r>
      <w:r w:rsidR="00B20006" w:rsidRPr="00061DAA">
        <w:t>,</w:t>
      </w:r>
      <w:r w:rsidR="00650F36" w:rsidRPr="00061DAA">
        <w:t xml:space="preserve"> на момент прийняття рішення про анулювання ліцензії</w:t>
      </w:r>
      <w:r w:rsidR="00B20006" w:rsidRPr="00061DAA">
        <w:t>,</w:t>
      </w:r>
      <w:r w:rsidR="00650F36" w:rsidRPr="00061DAA">
        <w:t xml:space="preserve"> наявні зобов’язання за договорами страхування (пер</w:t>
      </w:r>
      <w:r w:rsidR="00805941" w:rsidRPr="00061DAA">
        <w:t>естрахування, співстрахування)</w:t>
      </w:r>
      <w:r w:rsidR="00A31728" w:rsidRPr="00061DAA">
        <w:t>.</w:t>
      </w:r>
    </w:p>
    <w:p w14:paraId="1F3A6644" w14:textId="29C4356E" w:rsidR="00EB4FCE" w:rsidRPr="00EB4FCE" w:rsidRDefault="00EB4FCE" w:rsidP="00EB4FCE">
      <w:pPr>
        <w:pStyle w:val="rvps2"/>
        <w:numPr>
          <w:ilvl w:val="0"/>
          <w:numId w:val="22"/>
        </w:numPr>
        <w:spacing w:before="0" w:after="0"/>
        <w:ind w:left="0" w:firstLine="709"/>
        <w:jc w:val="both"/>
      </w:pPr>
      <w:r>
        <w:lastRenderedPageBreak/>
        <w:t>Ф</w:t>
      </w:r>
      <w:r w:rsidRPr="00EB4FCE">
        <w:t xml:space="preserve">акт відсутності або наявності у страховика зобов’язань за договорами страхування (перестрахування, співстрахування) встановлюється Національним банком при прийнятті рішення про застосування до страховика заходу впливу у вигляді анулювання ліцензії страховика з підстав визначених пунктами 2-13, 15 частини другої статті 123 Закону України “Про страхування” на підставі поданої </w:t>
      </w:r>
      <w:r w:rsidR="00AC4203">
        <w:t>до Національного банку</w:t>
      </w:r>
      <w:r w:rsidR="00AC4203" w:rsidRPr="00EB4FCE">
        <w:t xml:space="preserve"> </w:t>
      </w:r>
      <w:r w:rsidRPr="00EB4FCE">
        <w:t xml:space="preserve">звітності </w:t>
      </w:r>
      <w:r w:rsidR="00AC4203" w:rsidRPr="00EB4FCE">
        <w:t>страховиком</w:t>
      </w:r>
      <w:r w:rsidR="00E1631E">
        <w:t xml:space="preserve"> </w:t>
      </w:r>
      <w:r w:rsidRPr="00EB4FCE">
        <w:t>за останній звітний період, що передує прийняттю такого рішення</w:t>
      </w:r>
      <w:r w:rsidR="008741A8">
        <w:t xml:space="preserve">, а також інформації, документів (їх копій), письмових пояснень, </w:t>
      </w:r>
      <w:r w:rsidR="003A1E65">
        <w:t>по</w:t>
      </w:r>
      <w:r w:rsidR="008741A8">
        <w:t>даних</w:t>
      </w:r>
      <w:r w:rsidR="008741A8" w:rsidRPr="00EB4FCE">
        <w:t xml:space="preserve"> </w:t>
      </w:r>
      <w:r w:rsidR="008741A8">
        <w:t>до Національного банку</w:t>
      </w:r>
      <w:r w:rsidR="008741A8" w:rsidRPr="00EB4FCE">
        <w:t xml:space="preserve"> </w:t>
      </w:r>
      <w:r w:rsidR="008741A8">
        <w:t>таким страховиком на письмову вимогу Національного банку</w:t>
      </w:r>
      <w:r w:rsidR="009F124D">
        <w:t xml:space="preserve"> </w:t>
      </w:r>
      <w:r w:rsidR="00241599">
        <w:t>у поточному</w:t>
      </w:r>
      <w:r w:rsidR="009F124D">
        <w:t xml:space="preserve"> </w:t>
      </w:r>
      <w:r w:rsidR="00241599">
        <w:t>звітному</w:t>
      </w:r>
      <w:r w:rsidR="009F124D">
        <w:t xml:space="preserve"> період</w:t>
      </w:r>
      <w:r w:rsidR="00241599">
        <w:t>і</w:t>
      </w:r>
      <w:r w:rsidR="00A558D9">
        <w:t>, у якому таке рішення приймається</w:t>
      </w:r>
      <w:r w:rsidRPr="00EB4FCE">
        <w:t>.</w:t>
      </w:r>
      <w:r w:rsidR="00BE7E04">
        <w:t xml:space="preserve"> </w:t>
      </w:r>
    </w:p>
    <w:p w14:paraId="0F02BA22" w14:textId="76E5F467" w:rsidR="00EB4FCE" w:rsidRDefault="00EB4FCE" w:rsidP="00EB4FCE">
      <w:pPr>
        <w:pStyle w:val="rvps2"/>
        <w:spacing w:before="0" w:after="0"/>
        <w:ind w:left="709"/>
        <w:jc w:val="both"/>
        <w:rPr>
          <w:bCs/>
        </w:rPr>
      </w:pPr>
    </w:p>
    <w:p w14:paraId="4FF948DE" w14:textId="58D38A3A" w:rsidR="0040412F" w:rsidRPr="00061DAA" w:rsidRDefault="00A31728" w:rsidP="00A31728">
      <w:pPr>
        <w:pStyle w:val="rvps2"/>
        <w:numPr>
          <w:ilvl w:val="0"/>
          <w:numId w:val="22"/>
        </w:numPr>
        <w:spacing w:before="0" w:after="0"/>
        <w:ind w:left="0" w:firstLine="709"/>
        <w:jc w:val="both"/>
      </w:pPr>
      <w:r w:rsidRPr="00061DAA">
        <w:rPr>
          <w:bCs/>
        </w:rPr>
        <w:t xml:space="preserve">Національний банк рішенням про призначення тимчасової адміністрації </w:t>
      </w:r>
      <w:r w:rsidR="005305C5" w:rsidRPr="00061DAA">
        <w:rPr>
          <w:bCs/>
        </w:rPr>
        <w:t xml:space="preserve">має право </w:t>
      </w:r>
      <w:r w:rsidR="005305C5" w:rsidRPr="00061DAA">
        <w:t>запровадити</w:t>
      </w:r>
      <w:r w:rsidRPr="00061DAA">
        <w:t xml:space="preserve"> тимчасову адміністрацію у </w:t>
      </w:r>
      <w:r w:rsidR="00591F19" w:rsidRPr="00061DAA">
        <w:t xml:space="preserve">кредитній спілці, щодо якої прийнято рішення про анулювання ліцензії з </w:t>
      </w:r>
      <w:r w:rsidR="004C7B0C" w:rsidRPr="00061DAA">
        <w:t>підстав, передбачених пунктами 5</w:t>
      </w:r>
      <w:r w:rsidR="00591F19" w:rsidRPr="00061DAA">
        <w:t xml:space="preserve"> – 1</w:t>
      </w:r>
      <w:r w:rsidR="00B95978" w:rsidRPr="00061DAA">
        <w:t>4</w:t>
      </w:r>
      <w:r w:rsidR="00591F19" w:rsidRPr="00061DAA">
        <w:t xml:space="preserve"> частини першої статті 58 Закону України “Про кредитні спілки</w:t>
      </w:r>
      <w:r w:rsidR="00591F19" w:rsidRPr="00061DAA">
        <w:rPr>
          <w:bCs/>
        </w:rPr>
        <w:t>”</w:t>
      </w:r>
      <w:r w:rsidR="006664FC" w:rsidRPr="00061DAA">
        <w:rPr>
          <w:bCs/>
        </w:rPr>
        <w:t xml:space="preserve"> </w:t>
      </w:r>
      <w:r w:rsidR="006664FC" w:rsidRPr="00061DAA">
        <w:t xml:space="preserve">та у якої, на момент прийняття </w:t>
      </w:r>
      <w:r w:rsidR="007F19F0" w:rsidRPr="00061DAA">
        <w:t xml:space="preserve">такого </w:t>
      </w:r>
      <w:r w:rsidR="006664FC" w:rsidRPr="00061DAA">
        <w:t>рішення про анулювання ліцензії, наявні зобов’язання за договорами про надання фінансових послуг</w:t>
      </w:r>
      <w:r w:rsidR="004C7B0C" w:rsidRPr="00061DAA">
        <w:t xml:space="preserve"> або щодо якої прийнято рішення про анулювання ліцензії з підстави, передбаченої пунктом 4 частини першої статті 58 Закону України “Про кредитні спілки</w:t>
      </w:r>
      <w:r w:rsidR="004C7B0C" w:rsidRPr="00061DAA">
        <w:rPr>
          <w:bCs/>
        </w:rPr>
        <w:t>”</w:t>
      </w:r>
      <w:r w:rsidR="00797CD1" w:rsidRPr="00061DAA">
        <w:t>.</w:t>
      </w:r>
    </w:p>
    <w:p w14:paraId="082AE8A8" w14:textId="77777777" w:rsidR="0040412F" w:rsidRPr="00061DAA" w:rsidRDefault="0040412F" w:rsidP="0040412F">
      <w:pPr>
        <w:pStyle w:val="rvps2"/>
        <w:spacing w:before="0" w:after="0"/>
        <w:ind w:left="709"/>
        <w:jc w:val="both"/>
      </w:pPr>
    </w:p>
    <w:p w14:paraId="1ADBD564" w14:textId="3E5CC867" w:rsidR="00E14996" w:rsidRDefault="00E14996" w:rsidP="00E14996">
      <w:pPr>
        <w:pStyle w:val="rvps2"/>
        <w:numPr>
          <w:ilvl w:val="0"/>
          <w:numId w:val="22"/>
        </w:numPr>
        <w:spacing w:before="0" w:after="0"/>
        <w:ind w:left="0" w:firstLine="709"/>
        <w:jc w:val="both"/>
      </w:pPr>
      <w:r>
        <w:t>Ф</w:t>
      </w:r>
      <w:r w:rsidRPr="00E14996">
        <w:t xml:space="preserve">акт відсутності або наявності у кредитної спілки зобов’язань за договорами про надання фінансових послуг встановлюється Національним банком при прийнятті рішення про застосування до кредитної спілки заходу впливу у вигляді анулювання ліцензії з підстав визначених пунктами 5 – 14 частини першої статті 58 Закону України “Про кредитні спілки” на підставі поданої </w:t>
      </w:r>
      <w:r w:rsidR="008D7F68">
        <w:t xml:space="preserve">до Національного банку </w:t>
      </w:r>
      <w:r w:rsidRPr="00E14996">
        <w:t xml:space="preserve">звітності </w:t>
      </w:r>
      <w:r w:rsidR="008D7F68" w:rsidRPr="00E14996">
        <w:t xml:space="preserve">кредитною спілкою </w:t>
      </w:r>
      <w:r w:rsidRPr="00E14996">
        <w:t>за останній звітний період, що передує прийняттю такого рішення</w:t>
      </w:r>
      <w:r w:rsidR="0033094E">
        <w:t>, а також інформації, документів (їх копій), письмових пояснень</w:t>
      </w:r>
      <w:r w:rsidR="00D5481A">
        <w:t xml:space="preserve"> щодо відсутності або </w:t>
      </w:r>
      <w:r w:rsidR="00D5481A" w:rsidRPr="00D5481A">
        <w:t>наявності у страховика зобов’язань за договорами страхування (перестрахування, співстрахування)</w:t>
      </w:r>
      <w:r w:rsidR="0033094E">
        <w:t>, поданих</w:t>
      </w:r>
      <w:r w:rsidR="0033094E" w:rsidRPr="00EB4FCE">
        <w:t xml:space="preserve"> </w:t>
      </w:r>
      <w:r w:rsidR="0033094E">
        <w:t>до Національного банку</w:t>
      </w:r>
      <w:r w:rsidR="0033094E" w:rsidRPr="00EB4FCE">
        <w:t xml:space="preserve"> </w:t>
      </w:r>
      <w:r w:rsidR="00D4273F">
        <w:t>такою кредитною спілкою</w:t>
      </w:r>
      <w:r w:rsidR="0033094E">
        <w:t xml:space="preserve"> на письмову вимогу Національного банку у поточному звітному періоді, у якому таке рішення приймається</w:t>
      </w:r>
      <w:r w:rsidRPr="00E14996">
        <w:t>.</w:t>
      </w:r>
      <w:r w:rsidR="008D7F68">
        <w:t xml:space="preserve"> </w:t>
      </w:r>
    </w:p>
    <w:p w14:paraId="0EAAE419" w14:textId="77777777" w:rsidR="00615046" w:rsidRDefault="00615046" w:rsidP="00615046">
      <w:pPr>
        <w:pStyle w:val="af3"/>
      </w:pPr>
    </w:p>
    <w:p w14:paraId="795D7B77" w14:textId="4FE6747E" w:rsidR="00DA446A" w:rsidRPr="00061DAA" w:rsidRDefault="00805941" w:rsidP="0040412F">
      <w:pPr>
        <w:pStyle w:val="rvps2"/>
        <w:numPr>
          <w:ilvl w:val="0"/>
          <w:numId w:val="22"/>
        </w:numPr>
        <w:spacing w:before="0" w:after="0"/>
        <w:ind w:left="0" w:firstLine="709"/>
        <w:jc w:val="both"/>
      </w:pPr>
      <w:r w:rsidRPr="00061DAA">
        <w:t xml:space="preserve">Рішення про призначення тимчасової адміністрації приймається </w:t>
      </w:r>
      <w:r w:rsidR="000C318C" w:rsidRPr="00061DAA">
        <w:t>одночасно</w:t>
      </w:r>
      <w:r w:rsidRPr="00061DAA">
        <w:t xml:space="preserve"> із рішенням про анулювання ліцензії</w:t>
      </w:r>
      <w:r w:rsidR="00DA446A" w:rsidRPr="00061DAA">
        <w:t>:</w:t>
      </w:r>
    </w:p>
    <w:p w14:paraId="6675AE77" w14:textId="77777777" w:rsidR="00DA446A" w:rsidRPr="00061DAA" w:rsidRDefault="00DA446A" w:rsidP="00DA446A">
      <w:pPr>
        <w:pStyle w:val="rvps2"/>
        <w:spacing w:before="0" w:after="0"/>
        <w:jc w:val="both"/>
      </w:pPr>
    </w:p>
    <w:p w14:paraId="698218B7" w14:textId="3AA7B67A" w:rsidR="00DA446A" w:rsidRPr="00061DAA" w:rsidRDefault="00DA446A" w:rsidP="00DA446A">
      <w:pPr>
        <w:pStyle w:val="rvps2"/>
        <w:numPr>
          <w:ilvl w:val="0"/>
          <w:numId w:val="38"/>
        </w:numPr>
        <w:spacing w:before="0" w:after="0"/>
        <w:ind w:left="0" w:firstLine="709"/>
        <w:jc w:val="both"/>
      </w:pPr>
      <w:r w:rsidRPr="00061DAA">
        <w:t xml:space="preserve">для страховика – </w:t>
      </w:r>
      <w:r w:rsidR="009D1E3B" w:rsidRPr="00061DAA">
        <w:t>з підстав, визначених пунктами 2-13, 15 частини другої статті 123 Закону України “Про страхування”</w:t>
      </w:r>
      <w:r w:rsidR="00801FD4" w:rsidRPr="00061DAA">
        <w:t>, за умови наявності у страховика зобов’язань за договорами страхування (перестрахування, співстрахування)</w:t>
      </w:r>
      <w:r w:rsidRPr="00061DAA">
        <w:t>;</w:t>
      </w:r>
    </w:p>
    <w:p w14:paraId="2422EE33" w14:textId="77777777" w:rsidR="00DA446A" w:rsidRPr="00061DAA" w:rsidRDefault="00DA446A" w:rsidP="00DA446A">
      <w:pPr>
        <w:pStyle w:val="rvps2"/>
        <w:spacing w:before="0" w:after="0"/>
        <w:ind w:left="709"/>
        <w:jc w:val="both"/>
      </w:pPr>
    </w:p>
    <w:p w14:paraId="7FD93F9D" w14:textId="614AAC6B" w:rsidR="00594D44" w:rsidRPr="00061DAA" w:rsidRDefault="00DA446A" w:rsidP="00594D44">
      <w:pPr>
        <w:pStyle w:val="rvps2"/>
        <w:numPr>
          <w:ilvl w:val="0"/>
          <w:numId w:val="38"/>
        </w:numPr>
        <w:spacing w:before="0" w:after="0"/>
        <w:ind w:left="0" w:firstLine="709"/>
        <w:jc w:val="both"/>
      </w:pPr>
      <w:r w:rsidRPr="00061DAA">
        <w:lastRenderedPageBreak/>
        <w:t xml:space="preserve">для кредитної спілки – з підстав, передбачених пунктами </w:t>
      </w:r>
      <w:r w:rsidR="00BC3400" w:rsidRPr="00061DAA">
        <w:t>5</w:t>
      </w:r>
      <w:r w:rsidRPr="00061DAA">
        <w:t xml:space="preserve"> – 1</w:t>
      </w:r>
      <w:r w:rsidR="00BC3400" w:rsidRPr="00061DAA">
        <w:t>4</w:t>
      </w:r>
      <w:r w:rsidRPr="00061DAA">
        <w:t xml:space="preserve"> частини першої статті 58 Закону України “Про кредитні спілки</w:t>
      </w:r>
      <w:r w:rsidRPr="00061DAA">
        <w:rPr>
          <w:bCs/>
        </w:rPr>
        <w:t>”</w:t>
      </w:r>
      <w:r w:rsidR="00594D44" w:rsidRPr="00061DAA">
        <w:rPr>
          <w:bCs/>
        </w:rPr>
        <w:t xml:space="preserve">, </w:t>
      </w:r>
      <w:r w:rsidR="00594D44" w:rsidRPr="00061DAA">
        <w:t>у разі наявності у кредитної спілки зобов’язань за договорами про надання фінансових послуг</w:t>
      </w:r>
      <w:r w:rsidR="00F93F86" w:rsidRPr="00061DAA">
        <w:t xml:space="preserve"> або з підстави, передбаченої пунктом 4 частини першої статті 58 Закону України “Про кредитні спілки</w:t>
      </w:r>
      <w:r w:rsidR="00F93F86" w:rsidRPr="00061DAA">
        <w:rPr>
          <w:bCs/>
        </w:rPr>
        <w:t>”</w:t>
      </w:r>
      <w:r w:rsidR="00594D44" w:rsidRPr="00061DAA">
        <w:t>.</w:t>
      </w:r>
    </w:p>
    <w:p w14:paraId="0536CAA3" w14:textId="77777777" w:rsidR="00594D44" w:rsidRPr="00061DAA" w:rsidRDefault="00594D44" w:rsidP="00594D44">
      <w:pPr>
        <w:pStyle w:val="af3"/>
        <w:rPr>
          <w:szCs w:val="24"/>
          <w:lang w:eastAsia="zh-CN"/>
        </w:rPr>
      </w:pPr>
    </w:p>
    <w:p w14:paraId="6A80D2B8" w14:textId="74DD4D00" w:rsidR="0040412F" w:rsidRPr="00061DAA" w:rsidRDefault="00AB5E0C" w:rsidP="0040412F">
      <w:pPr>
        <w:pStyle w:val="rvps2"/>
        <w:numPr>
          <w:ilvl w:val="0"/>
          <w:numId w:val="22"/>
        </w:numPr>
        <w:spacing w:before="0" w:after="0"/>
        <w:ind w:left="0" w:firstLine="709"/>
        <w:jc w:val="both"/>
      </w:pPr>
      <w:r w:rsidRPr="00061DAA">
        <w:t xml:space="preserve">У рішенні </w:t>
      </w:r>
      <w:r w:rsidR="0032586B" w:rsidRPr="00061DAA">
        <w:rPr>
          <w:bCs/>
        </w:rPr>
        <w:t>про</w:t>
      </w:r>
      <w:r w:rsidR="0032586B" w:rsidRPr="00061DAA">
        <w:rPr>
          <w:b/>
          <w:bCs/>
        </w:rPr>
        <w:t xml:space="preserve"> </w:t>
      </w:r>
      <w:r w:rsidR="0032586B" w:rsidRPr="00061DAA">
        <w:rPr>
          <w:bCs/>
        </w:rPr>
        <w:t>призначення тимчасової адміністрації</w:t>
      </w:r>
      <w:r w:rsidR="0032586B" w:rsidRPr="00061DAA">
        <w:t xml:space="preserve"> </w:t>
      </w:r>
      <w:r w:rsidRPr="00061DAA">
        <w:t>зазначаються:</w:t>
      </w:r>
      <w:r w:rsidR="008A0D87" w:rsidRPr="00061DAA">
        <w:rPr>
          <w:sz w:val="24"/>
        </w:rPr>
        <w:t xml:space="preserve"> </w:t>
      </w:r>
      <w:bookmarkStart w:id="22" w:name="n70"/>
      <w:bookmarkEnd w:id="22"/>
    </w:p>
    <w:p w14:paraId="13DC9611" w14:textId="77777777" w:rsidR="0040412F" w:rsidRPr="00061DAA" w:rsidRDefault="0040412F" w:rsidP="0040412F">
      <w:pPr>
        <w:pStyle w:val="af3"/>
      </w:pPr>
    </w:p>
    <w:p w14:paraId="70EF325A" w14:textId="334F4D85" w:rsidR="0040412F" w:rsidRPr="00061DAA" w:rsidRDefault="0040412F" w:rsidP="0040412F">
      <w:pPr>
        <w:pStyle w:val="rvps2"/>
        <w:numPr>
          <w:ilvl w:val="0"/>
          <w:numId w:val="27"/>
        </w:numPr>
        <w:shd w:val="clear" w:color="auto" w:fill="FFFFFF"/>
        <w:spacing w:before="0" w:after="0"/>
        <w:ind w:left="0" w:firstLine="709"/>
        <w:jc w:val="both"/>
      </w:pPr>
      <w:r w:rsidRPr="00061DAA">
        <w:t>повне та скорочене найменування страховика</w:t>
      </w:r>
      <w:r w:rsidR="009F468C" w:rsidRPr="00061DAA">
        <w:t>, кредитної спілки</w:t>
      </w:r>
      <w:r w:rsidRPr="00061DAA">
        <w:t>;</w:t>
      </w:r>
    </w:p>
    <w:p w14:paraId="1D1EE9F2" w14:textId="77777777" w:rsidR="0040412F" w:rsidRPr="00061DAA" w:rsidRDefault="0040412F" w:rsidP="0040412F">
      <w:pPr>
        <w:pStyle w:val="rvps2"/>
        <w:shd w:val="clear" w:color="auto" w:fill="FFFFFF"/>
        <w:spacing w:before="0" w:after="0"/>
        <w:ind w:left="709"/>
        <w:jc w:val="both"/>
      </w:pPr>
    </w:p>
    <w:p w14:paraId="69DD33DC" w14:textId="5D6EE7CF" w:rsidR="0040412F" w:rsidRPr="00061DAA" w:rsidRDefault="0040412F" w:rsidP="0040412F">
      <w:pPr>
        <w:pStyle w:val="rvps2"/>
        <w:numPr>
          <w:ilvl w:val="0"/>
          <w:numId w:val="27"/>
        </w:numPr>
        <w:shd w:val="clear" w:color="auto" w:fill="FFFFFF"/>
        <w:spacing w:before="0" w:after="0"/>
        <w:ind w:left="0" w:firstLine="709"/>
        <w:jc w:val="both"/>
      </w:pPr>
      <w:r w:rsidRPr="00061DAA">
        <w:t>підстава запровадження тимчасової адміністрації;</w:t>
      </w:r>
    </w:p>
    <w:p w14:paraId="4C0FC3D0" w14:textId="77777777" w:rsidR="0040412F" w:rsidRPr="00061DAA" w:rsidRDefault="0040412F" w:rsidP="0040412F">
      <w:pPr>
        <w:pStyle w:val="af3"/>
      </w:pPr>
    </w:p>
    <w:p w14:paraId="10B39CA5" w14:textId="2C7257B8" w:rsidR="0040412F" w:rsidRPr="00061DAA" w:rsidRDefault="0040412F" w:rsidP="0040412F">
      <w:pPr>
        <w:pStyle w:val="rvps2"/>
        <w:numPr>
          <w:ilvl w:val="0"/>
          <w:numId w:val="27"/>
        </w:numPr>
        <w:shd w:val="clear" w:color="auto" w:fill="FFFFFF"/>
        <w:spacing w:before="0" w:after="0"/>
        <w:ind w:left="0" w:firstLine="709"/>
        <w:jc w:val="both"/>
      </w:pPr>
      <w:r w:rsidRPr="00061DAA">
        <w:t>завдання тимчасової адміністрації;</w:t>
      </w:r>
    </w:p>
    <w:p w14:paraId="6E55DBCD" w14:textId="77777777" w:rsidR="00200E87" w:rsidRPr="00061DAA" w:rsidRDefault="00200E87" w:rsidP="00200E87">
      <w:pPr>
        <w:pStyle w:val="af3"/>
      </w:pPr>
    </w:p>
    <w:p w14:paraId="714CA221" w14:textId="73662516" w:rsidR="00200E87" w:rsidRPr="00061DAA" w:rsidRDefault="00200E87" w:rsidP="0040412F">
      <w:pPr>
        <w:pStyle w:val="rvps2"/>
        <w:numPr>
          <w:ilvl w:val="0"/>
          <w:numId w:val="27"/>
        </w:numPr>
        <w:shd w:val="clear" w:color="auto" w:fill="FFFFFF"/>
        <w:spacing w:before="0" w:after="0"/>
        <w:ind w:left="0" w:firstLine="709"/>
        <w:jc w:val="both"/>
      </w:pPr>
      <w:r w:rsidRPr="00061DAA">
        <w:t>функції тимчасової адміністрації;</w:t>
      </w:r>
    </w:p>
    <w:p w14:paraId="21AEAE01" w14:textId="77777777" w:rsidR="0040412F" w:rsidRPr="00061DAA" w:rsidRDefault="0040412F" w:rsidP="0040412F">
      <w:pPr>
        <w:pStyle w:val="af3"/>
      </w:pPr>
    </w:p>
    <w:p w14:paraId="2104F2DB" w14:textId="487FA4B7" w:rsidR="0040412F" w:rsidRPr="00061DAA" w:rsidRDefault="0040412F" w:rsidP="0040412F">
      <w:pPr>
        <w:pStyle w:val="rvps2"/>
        <w:numPr>
          <w:ilvl w:val="0"/>
          <w:numId w:val="27"/>
        </w:numPr>
        <w:shd w:val="clear" w:color="auto" w:fill="FFFFFF"/>
        <w:spacing w:before="0" w:after="0"/>
        <w:ind w:left="0" w:firstLine="709"/>
        <w:jc w:val="both"/>
      </w:pPr>
      <w:r w:rsidRPr="00061DAA">
        <w:t>повноваження тимчасової адміністрації;</w:t>
      </w:r>
    </w:p>
    <w:p w14:paraId="67A73D5F" w14:textId="77777777" w:rsidR="0040412F" w:rsidRPr="00061DAA" w:rsidRDefault="0040412F" w:rsidP="0040412F">
      <w:pPr>
        <w:pStyle w:val="af3"/>
      </w:pPr>
    </w:p>
    <w:p w14:paraId="031ABE53" w14:textId="718511AE" w:rsidR="0040412F" w:rsidRPr="00061DAA" w:rsidRDefault="0040412F" w:rsidP="0040412F">
      <w:pPr>
        <w:pStyle w:val="rvps2"/>
        <w:numPr>
          <w:ilvl w:val="0"/>
          <w:numId w:val="27"/>
        </w:numPr>
        <w:shd w:val="clear" w:color="auto" w:fill="FFFFFF"/>
        <w:spacing w:before="0" w:after="0"/>
        <w:ind w:left="0" w:firstLine="709"/>
        <w:jc w:val="both"/>
      </w:pPr>
      <w:r w:rsidRPr="00061DAA">
        <w:t>строк дії тимчасової адміністрації;</w:t>
      </w:r>
    </w:p>
    <w:p w14:paraId="708E2690" w14:textId="77777777" w:rsidR="0040412F" w:rsidRPr="00061DAA" w:rsidRDefault="0040412F" w:rsidP="0040412F">
      <w:pPr>
        <w:pStyle w:val="af3"/>
      </w:pPr>
    </w:p>
    <w:p w14:paraId="1F5012B3" w14:textId="7827EAAF" w:rsidR="0040412F" w:rsidRPr="00061DAA" w:rsidRDefault="0040412F" w:rsidP="0040412F">
      <w:pPr>
        <w:pStyle w:val="rvps2"/>
        <w:numPr>
          <w:ilvl w:val="0"/>
          <w:numId w:val="27"/>
        </w:numPr>
        <w:shd w:val="clear" w:color="auto" w:fill="FFFFFF"/>
        <w:spacing w:before="0" w:after="0"/>
        <w:ind w:left="0" w:firstLine="709"/>
        <w:jc w:val="both"/>
      </w:pPr>
      <w:r w:rsidRPr="00061DAA">
        <w:t xml:space="preserve">прізвище, ім’я, по батькові (за наявності) особи, яка буде виконувати функції тимчасового адміністратора одноосібно/осіб, які входять в групу, що буде виконувати функції тимчасового адміністрації із зазначенням </w:t>
      </w:r>
      <w:r w:rsidR="00EA713A" w:rsidRPr="00061DAA">
        <w:t xml:space="preserve">керівника  групи осіб, яка виконує функції </w:t>
      </w:r>
      <w:r w:rsidRPr="00061DAA">
        <w:t>тимчасової адміністрації;</w:t>
      </w:r>
    </w:p>
    <w:p w14:paraId="0D57D715" w14:textId="77777777" w:rsidR="0040412F" w:rsidRPr="00061DAA" w:rsidRDefault="0040412F" w:rsidP="0040412F">
      <w:pPr>
        <w:pStyle w:val="af3"/>
        <w:rPr>
          <w:szCs w:val="24"/>
          <w:lang w:eastAsia="zh-CN"/>
        </w:rPr>
      </w:pPr>
    </w:p>
    <w:p w14:paraId="372763C6" w14:textId="590AF617" w:rsidR="0040412F" w:rsidRPr="00061DAA" w:rsidRDefault="0040412F" w:rsidP="0040412F">
      <w:pPr>
        <w:pStyle w:val="rvps2"/>
        <w:numPr>
          <w:ilvl w:val="0"/>
          <w:numId w:val="27"/>
        </w:numPr>
        <w:shd w:val="clear" w:color="auto" w:fill="FFFFFF"/>
        <w:spacing w:before="0" w:after="0"/>
        <w:ind w:left="0" w:firstLine="709"/>
        <w:jc w:val="both"/>
      </w:pPr>
      <w:r w:rsidRPr="00061DAA">
        <w:t>порядок оплати праці (винагороди) тимчасового адміністратора;</w:t>
      </w:r>
    </w:p>
    <w:p w14:paraId="6B21F0AD" w14:textId="77777777" w:rsidR="0040412F" w:rsidRPr="00061DAA" w:rsidRDefault="0040412F" w:rsidP="0040412F">
      <w:pPr>
        <w:pStyle w:val="af3"/>
      </w:pPr>
    </w:p>
    <w:p w14:paraId="1056300D" w14:textId="53E8E67E" w:rsidR="0040412F" w:rsidRPr="00061DAA" w:rsidRDefault="0040412F" w:rsidP="0040412F">
      <w:pPr>
        <w:pStyle w:val="rvps2"/>
        <w:numPr>
          <w:ilvl w:val="0"/>
          <w:numId w:val="27"/>
        </w:numPr>
        <w:shd w:val="clear" w:color="auto" w:fill="FFFFFF"/>
        <w:spacing w:before="0" w:after="0"/>
        <w:ind w:left="0" w:firstLine="709"/>
        <w:jc w:val="both"/>
      </w:pPr>
      <w:r w:rsidRPr="00061DAA">
        <w:t>інформація про відсторонення органів управління страховика</w:t>
      </w:r>
      <w:r w:rsidR="009F468C" w:rsidRPr="00061DAA">
        <w:t>, кредитної спілки</w:t>
      </w:r>
      <w:r w:rsidRPr="00061DAA">
        <w:t xml:space="preserve"> від управління страховиком,</w:t>
      </w:r>
      <w:r w:rsidR="009F468C" w:rsidRPr="00061DAA">
        <w:t xml:space="preserve"> кредитною спілкою</w:t>
      </w:r>
      <w:r w:rsidRPr="00061DAA">
        <w:t xml:space="preserve"> включаючи відомості щодо керівників страховика,</w:t>
      </w:r>
      <w:r w:rsidR="009F468C" w:rsidRPr="00061DAA">
        <w:t xml:space="preserve"> кредитної спілки,</w:t>
      </w:r>
      <w:r w:rsidRPr="00061DAA">
        <w:t xml:space="preserve"> які відсторонюються, та підстави їх відсторонення;</w:t>
      </w:r>
    </w:p>
    <w:p w14:paraId="3D27EC81" w14:textId="77777777" w:rsidR="0040412F" w:rsidRPr="00061DAA" w:rsidRDefault="0040412F" w:rsidP="0040412F">
      <w:pPr>
        <w:pStyle w:val="af3"/>
      </w:pPr>
    </w:p>
    <w:p w14:paraId="554BFC5D" w14:textId="4BE0FE2A" w:rsidR="00A349DF" w:rsidRDefault="0040412F" w:rsidP="00A349DF">
      <w:pPr>
        <w:pStyle w:val="rvps2"/>
        <w:numPr>
          <w:ilvl w:val="0"/>
          <w:numId w:val="27"/>
        </w:numPr>
        <w:shd w:val="clear" w:color="auto" w:fill="FFFFFF"/>
        <w:spacing w:before="0" w:after="0"/>
        <w:ind w:left="0" w:firstLine="709"/>
        <w:jc w:val="both"/>
      </w:pPr>
      <w:r w:rsidRPr="00061DAA">
        <w:t xml:space="preserve">уповноважена особа Національного банку, яка затверджує кошторис </w:t>
      </w:r>
      <w:r w:rsidRPr="00061DAA">
        <w:rPr>
          <w:szCs w:val="28"/>
        </w:rPr>
        <w:t>витрат тимчасової адміністрації</w:t>
      </w:r>
      <w:r w:rsidRPr="00061DAA">
        <w:t>.</w:t>
      </w:r>
    </w:p>
    <w:p w14:paraId="2F217F26" w14:textId="254457B7" w:rsidR="00A349DF" w:rsidRPr="002F49BD" w:rsidRDefault="00A349DF" w:rsidP="00A349DF">
      <w:pPr>
        <w:pStyle w:val="rvps2"/>
        <w:shd w:val="clear" w:color="auto" w:fill="FFFFFF"/>
        <w:spacing w:before="0" w:after="0"/>
        <w:ind w:firstLine="709"/>
        <w:jc w:val="both"/>
      </w:pPr>
      <w:r>
        <w:t>Рішення про призначення тимчасової адміністрації страховика</w:t>
      </w:r>
      <w:r w:rsidR="007E74C2">
        <w:t>, кредитної спілки</w:t>
      </w:r>
      <w:r>
        <w:t xml:space="preserve"> діє до дня призначення господарським судом ліквідатора</w:t>
      </w:r>
      <w:r w:rsidR="007E74C2">
        <w:t xml:space="preserve"> (арбітражного керуючого)</w:t>
      </w:r>
      <w:r>
        <w:t xml:space="preserve"> для здійснення ліквідаційної процедури страховика</w:t>
      </w:r>
      <w:r w:rsidR="007E74C2">
        <w:t>, кредитної спілки</w:t>
      </w:r>
      <w:r>
        <w:t>.</w:t>
      </w:r>
      <w:r w:rsidRPr="002F49BD">
        <w:t xml:space="preserve"> </w:t>
      </w:r>
    </w:p>
    <w:p w14:paraId="111CA9E8" w14:textId="77777777" w:rsidR="00A51164" w:rsidRPr="002F49BD" w:rsidRDefault="00A51164" w:rsidP="00A349DF">
      <w:pPr>
        <w:pStyle w:val="rvps2"/>
        <w:shd w:val="clear" w:color="auto" w:fill="FFFFFF"/>
        <w:spacing w:before="0" w:after="0"/>
        <w:ind w:firstLine="709"/>
        <w:jc w:val="both"/>
      </w:pPr>
    </w:p>
    <w:p w14:paraId="568EE85A" w14:textId="44254BE7" w:rsidR="00273B6D" w:rsidRPr="00061DAA" w:rsidRDefault="00C2535D" w:rsidP="00402349">
      <w:pPr>
        <w:pStyle w:val="rvps2"/>
        <w:numPr>
          <w:ilvl w:val="0"/>
          <w:numId w:val="22"/>
        </w:numPr>
        <w:spacing w:before="0" w:after="0"/>
        <w:ind w:left="0" w:firstLine="709"/>
        <w:jc w:val="both"/>
      </w:pPr>
      <w:r w:rsidRPr="00061DAA">
        <w:t xml:space="preserve">Інформація про запровадження у </w:t>
      </w:r>
      <w:r w:rsidR="00E259CC" w:rsidRPr="00061DAA">
        <w:t>страховику</w:t>
      </w:r>
      <w:r w:rsidR="009F468C" w:rsidRPr="00061DAA">
        <w:t>, кредитній спілці</w:t>
      </w:r>
      <w:r w:rsidR="0017585C" w:rsidRPr="00061DAA">
        <w:t xml:space="preserve"> </w:t>
      </w:r>
      <w:r w:rsidRPr="00061DAA">
        <w:t xml:space="preserve">тимчасової адміністрації та відсторонення органів управління </w:t>
      </w:r>
      <w:r w:rsidR="00E259CC" w:rsidRPr="00061DAA">
        <w:t>страховика</w:t>
      </w:r>
      <w:r w:rsidR="009F468C" w:rsidRPr="00061DAA">
        <w:t xml:space="preserve">, </w:t>
      </w:r>
      <w:r w:rsidR="009F468C" w:rsidRPr="00061DAA">
        <w:lastRenderedPageBreak/>
        <w:t>кредитної спілки</w:t>
      </w:r>
      <w:r w:rsidR="0017585C" w:rsidRPr="00061DAA">
        <w:t xml:space="preserve"> </w:t>
      </w:r>
      <w:r w:rsidRPr="00061DAA">
        <w:t>від управління</w:t>
      </w:r>
      <w:r w:rsidR="008C40EC" w:rsidRPr="00061DAA">
        <w:t xml:space="preserve"> страховиком, кредитною спілкою</w:t>
      </w:r>
      <w:r w:rsidRPr="00061DAA">
        <w:t xml:space="preserve"> </w:t>
      </w:r>
      <w:r w:rsidR="00FA0E89" w:rsidRPr="00061DAA">
        <w:t xml:space="preserve">не пізніше </w:t>
      </w:r>
      <w:r w:rsidR="007B2449">
        <w:t xml:space="preserve">наступного </w:t>
      </w:r>
      <w:r w:rsidR="00FA0E89" w:rsidRPr="00061DAA">
        <w:t>робочого дня</w:t>
      </w:r>
      <w:r w:rsidR="006B2BB2">
        <w:t xml:space="preserve"> </w:t>
      </w:r>
      <w:r w:rsidR="00FA0E89" w:rsidRPr="00061DAA">
        <w:t>з</w:t>
      </w:r>
      <w:r w:rsidR="00BC2324">
        <w:t xml:space="preserve"> дня</w:t>
      </w:r>
      <w:r w:rsidR="00FA0E89" w:rsidRPr="00061DAA">
        <w:t xml:space="preserve"> прийняття Національним банком відповідних рішень </w:t>
      </w:r>
      <w:r w:rsidRPr="00061DAA">
        <w:t xml:space="preserve">розміщується </w:t>
      </w:r>
      <w:r w:rsidR="009F68A8" w:rsidRPr="00061DAA">
        <w:t xml:space="preserve">на сторінках офіційного </w:t>
      </w:r>
      <w:r w:rsidR="00E35D20" w:rsidRPr="00061DAA">
        <w:t>І</w:t>
      </w:r>
      <w:r w:rsidR="009F68A8" w:rsidRPr="00061DAA">
        <w:t>нтернет-представництва</w:t>
      </w:r>
      <w:r w:rsidRPr="00061DAA">
        <w:t xml:space="preserve"> Національного банку</w:t>
      </w:r>
      <w:r w:rsidR="009F68A8" w:rsidRPr="00061DAA">
        <w:t xml:space="preserve">. </w:t>
      </w:r>
    </w:p>
    <w:p w14:paraId="33092AD3" w14:textId="77777777" w:rsidR="00273B6D" w:rsidRPr="00061DAA" w:rsidRDefault="00273B6D" w:rsidP="00273B6D">
      <w:pPr>
        <w:pStyle w:val="1"/>
        <w:rPr>
          <w:b w:val="0"/>
          <w:szCs w:val="24"/>
        </w:rPr>
      </w:pPr>
      <w:r w:rsidRPr="00061DAA">
        <w:rPr>
          <w:b w:val="0"/>
          <w:szCs w:val="24"/>
        </w:rPr>
        <w:t xml:space="preserve">III. Функції, обов’язки, завдання та повноваження тимчасової адміністрації </w:t>
      </w:r>
    </w:p>
    <w:p w14:paraId="0DD22009" w14:textId="29882310" w:rsidR="00273B6D" w:rsidRPr="00061DAA" w:rsidRDefault="002839A9" w:rsidP="00273B6D">
      <w:pPr>
        <w:pStyle w:val="rvps2"/>
        <w:numPr>
          <w:ilvl w:val="0"/>
          <w:numId w:val="22"/>
        </w:numPr>
        <w:spacing w:before="0" w:after="0"/>
        <w:ind w:left="0" w:firstLine="709"/>
        <w:jc w:val="both"/>
      </w:pPr>
      <w:r w:rsidRPr="00061DAA">
        <w:rPr>
          <w:bCs/>
          <w:szCs w:val="28"/>
        </w:rPr>
        <w:t xml:space="preserve">Тимчасова адміністрація/тимчасовий адміністратор у своїй діяльності керується </w:t>
      </w:r>
      <w:r w:rsidR="00B07214" w:rsidRPr="00061DAA">
        <w:rPr>
          <w:bCs/>
          <w:szCs w:val="28"/>
        </w:rPr>
        <w:t>Законом України “Про страхування”,</w:t>
      </w:r>
      <w:r w:rsidR="009F468C" w:rsidRPr="00061DAA">
        <w:t xml:space="preserve"> Законом України “Про кредитні спілки”,</w:t>
      </w:r>
      <w:r w:rsidR="00B07214" w:rsidRPr="00061DAA">
        <w:rPr>
          <w:bCs/>
          <w:szCs w:val="28"/>
        </w:rPr>
        <w:t xml:space="preserve"> </w:t>
      </w:r>
      <w:r w:rsidRPr="00061DAA">
        <w:rPr>
          <w:shd w:val="clear" w:color="auto" w:fill="FFFFFF"/>
        </w:rPr>
        <w:t>законами України з питань регулювання ринків фінансових послуг,</w:t>
      </w:r>
      <w:r w:rsidRPr="00061DAA">
        <w:rPr>
          <w:bCs/>
        </w:rPr>
        <w:t xml:space="preserve"> </w:t>
      </w:r>
      <w:r w:rsidRPr="00061DAA">
        <w:rPr>
          <w:bCs/>
          <w:szCs w:val="28"/>
        </w:rPr>
        <w:t xml:space="preserve">іншими законодавчими актами, цим Положенням, а також рішенням про призначення тимчасової адміністрації та установчими документами </w:t>
      </w:r>
      <w:r w:rsidR="00620B3C" w:rsidRPr="00061DAA">
        <w:rPr>
          <w:bCs/>
          <w:szCs w:val="28"/>
        </w:rPr>
        <w:t>страховика</w:t>
      </w:r>
      <w:r w:rsidR="009F468C" w:rsidRPr="00061DAA">
        <w:rPr>
          <w:bCs/>
          <w:szCs w:val="28"/>
        </w:rPr>
        <w:t>, кредитної спілки</w:t>
      </w:r>
      <w:r w:rsidRPr="00061DAA">
        <w:rPr>
          <w:bCs/>
          <w:szCs w:val="28"/>
        </w:rPr>
        <w:t>.</w:t>
      </w:r>
    </w:p>
    <w:p w14:paraId="00F8F152" w14:textId="77777777" w:rsidR="00273B6D" w:rsidRPr="00061DAA" w:rsidRDefault="00273B6D" w:rsidP="00273B6D">
      <w:pPr>
        <w:pStyle w:val="rvps2"/>
        <w:spacing w:before="0" w:after="0"/>
        <w:ind w:left="709"/>
        <w:jc w:val="both"/>
      </w:pPr>
    </w:p>
    <w:p w14:paraId="4A69D2CA" w14:textId="2CCEFAE5" w:rsidR="00273B6D" w:rsidRPr="00061DAA" w:rsidRDefault="002839A9" w:rsidP="00273B6D">
      <w:pPr>
        <w:pStyle w:val="rvps2"/>
        <w:numPr>
          <w:ilvl w:val="0"/>
          <w:numId w:val="22"/>
        </w:numPr>
        <w:spacing w:before="0" w:after="0"/>
        <w:ind w:left="0" w:firstLine="709"/>
        <w:jc w:val="both"/>
      </w:pPr>
      <w:r w:rsidRPr="00061DAA">
        <w:rPr>
          <w:bCs/>
          <w:szCs w:val="28"/>
        </w:rPr>
        <w:t xml:space="preserve">Повноваження відстороненого керівництва від управління </w:t>
      </w:r>
      <w:r w:rsidR="008629BA" w:rsidRPr="00061DAA">
        <w:rPr>
          <w:bCs/>
          <w:szCs w:val="28"/>
        </w:rPr>
        <w:t>страховиком</w:t>
      </w:r>
      <w:r w:rsidR="0017585C" w:rsidRPr="00061DAA">
        <w:t>,</w:t>
      </w:r>
      <w:r w:rsidR="00E7600D" w:rsidRPr="00061DAA">
        <w:t xml:space="preserve"> кредитною спілкою,</w:t>
      </w:r>
      <w:r w:rsidR="0017585C" w:rsidRPr="00061DAA">
        <w:t xml:space="preserve"> </w:t>
      </w:r>
      <w:r w:rsidRPr="00061DAA">
        <w:rPr>
          <w:bCs/>
          <w:szCs w:val="28"/>
        </w:rPr>
        <w:t xml:space="preserve">зазначеного </w:t>
      </w:r>
      <w:r w:rsidR="00E53906" w:rsidRPr="00061DAA">
        <w:rPr>
          <w:bCs/>
          <w:szCs w:val="28"/>
        </w:rPr>
        <w:t xml:space="preserve">в </w:t>
      </w:r>
      <w:r w:rsidR="00044A95" w:rsidRPr="00061DAA">
        <w:rPr>
          <w:bCs/>
          <w:szCs w:val="28"/>
        </w:rPr>
        <w:t xml:space="preserve">рішенні про </w:t>
      </w:r>
      <w:r w:rsidRPr="00061DAA">
        <w:rPr>
          <w:bCs/>
          <w:szCs w:val="28"/>
        </w:rPr>
        <w:t>призначення тимчасової адміністрації</w:t>
      </w:r>
      <w:r w:rsidR="00044A95" w:rsidRPr="00061DAA">
        <w:rPr>
          <w:bCs/>
          <w:szCs w:val="28"/>
        </w:rPr>
        <w:t xml:space="preserve"> </w:t>
      </w:r>
      <w:r w:rsidR="00AB08CC" w:rsidRPr="00061DAA">
        <w:rPr>
          <w:bCs/>
          <w:szCs w:val="28"/>
        </w:rPr>
        <w:t>страховика,</w:t>
      </w:r>
      <w:r w:rsidR="00E7600D" w:rsidRPr="00061DAA">
        <w:rPr>
          <w:bCs/>
          <w:szCs w:val="28"/>
        </w:rPr>
        <w:t xml:space="preserve"> кредитної спілки</w:t>
      </w:r>
      <w:r w:rsidR="00AB08CC" w:rsidRPr="00061DAA">
        <w:rPr>
          <w:bCs/>
          <w:szCs w:val="28"/>
        </w:rPr>
        <w:t xml:space="preserve"> </w:t>
      </w:r>
      <w:r w:rsidRPr="00061DAA">
        <w:rPr>
          <w:bCs/>
          <w:szCs w:val="28"/>
        </w:rPr>
        <w:t xml:space="preserve">припиняються та покладаються на тимчасову адміністрацію з дня прийняття такого рішення. </w:t>
      </w:r>
    </w:p>
    <w:p w14:paraId="7F39E08F" w14:textId="77777777" w:rsidR="00273B6D" w:rsidRPr="00061DAA" w:rsidRDefault="00273B6D" w:rsidP="00273B6D">
      <w:pPr>
        <w:pStyle w:val="af3"/>
        <w:rPr>
          <w:bCs/>
        </w:rPr>
      </w:pPr>
    </w:p>
    <w:p w14:paraId="6BEB5D01" w14:textId="2AD5D7DB" w:rsidR="008479DF" w:rsidRPr="00061DAA" w:rsidRDefault="002839A9" w:rsidP="00273B6D">
      <w:pPr>
        <w:pStyle w:val="rvps2"/>
        <w:numPr>
          <w:ilvl w:val="0"/>
          <w:numId w:val="22"/>
        </w:numPr>
        <w:spacing w:before="0" w:after="0"/>
        <w:ind w:left="0" w:firstLine="709"/>
        <w:jc w:val="both"/>
      </w:pPr>
      <w:r w:rsidRPr="00061DAA">
        <w:rPr>
          <w:bCs/>
          <w:szCs w:val="28"/>
        </w:rPr>
        <w:t xml:space="preserve">Основним завданням тимчасової адміністрації є вчинення </w:t>
      </w:r>
      <w:r w:rsidR="00884874" w:rsidRPr="00061DAA">
        <w:rPr>
          <w:bCs/>
          <w:szCs w:val="28"/>
        </w:rPr>
        <w:t xml:space="preserve">дій </w:t>
      </w:r>
      <w:r w:rsidR="00E71C78" w:rsidRPr="00061DAA">
        <w:rPr>
          <w:bCs/>
          <w:szCs w:val="28"/>
        </w:rPr>
        <w:t xml:space="preserve">в </w:t>
      </w:r>
      <w:r w:rsidRPr="00061DAA">
        <w:rPr>
          <w:bCs/>
          <w:szCs w:val="28"/>
        </w:rPr>
        <w:t xml:space="preserve">межах наданих законодавством та установчими документами </w:t>
      </w:r>
      <w:r w:rsidR="00620B3C" w:rsidRPr="00061DAA">
        <w:rPr>
          <w:bCs/>
          <w:szCs w:val="28"/>
        </w:rPr>
        <w:t>страховика</w:t>
      </w:r>
      <w:r w:rsidR="00E7600D" w:rsidRPr="00061DAA">
        <w:rPr>
          <w:bCs/>
          <w:szCs w:val="28"/>
        </w:rPr>
        <w:t>, кредитної спілки</w:t>
      </w:r>
      <w:r w:rsidR="00EE0460" w:rsidRPr="00061DAA">
        <w:t xml:space="preserve"> </w:t>
      </w:r>
      <w:r w:rsidR="00211066" w:rsidRPr="00061DAA">
        <w:rPr>
          <w:bCs/>
          <w:szCs w:val="28"/>
        </w:rPr>
        <w:t xml:space="preserve">повноважень, спрямованих на організацію збереження активів </w:t>
      </w:r>
      <w:r w:rsidR="00211066" w:rsidRPr="00061DAA">
        <w:t>страховика</w:t>
      </w:r>
      <w:r w:rsidR="0017585C" w:rsidRPr="00061DAA">
        <w:t>,</w:t>
      </w:r>
      <w:r w:rsidR="00E7600D" w:rsidRPr="00061DAA">
        <w:t xml:space="preserve"> кредитної спілки</w:t>
      </w:r>
      <w:r w:rsidR="0017585C" w:rsidRPr="00061DAA">
        <w:t xml:space="preserve"> </w:t>
      </w:r>
      <w:r w:rsidR="00211066" w:rsidRPr="00061DAA">
        <w:rPr>
          <w:bCs/>
          <w:szCs w:val="28"/>
        </w:rPr>
        <w:t xml:space="preserve">документів, інформації, </w:t>
      </w:r>
      <w:r w:rsidR="00211066" w:rsidRPr="00061DAA">
        <w:t xml:space="preserve"> </w:t>
      </w:r>
      <w:r w:rsidR="00211066" w:rsidRPr="00061DAA">
        <w:rPr>
          <w:bCs/>
          <w:szCs w:val="28"/>
        </w:rPr>
        <w:t>систем обліку та реєстрації, баз даних, а також виконання інших завдань, визначених рішенням про призначення тимчасової адміністрації</w:t>
      </w:r>
      <w:r w:rsidRPr="00061DAA">
        <w:rPr>
          <w:bCs/>
          <w:szCs w:val="28"/>
        </w:rPr>
        <w:t>.</w:t>
      </w:r>
      <w:r w:rsidR="006A49FE" w:rsidRPr="00061DAA">
        <w:rPr>
          <w:bCs/>
          <w:szCs w:val="28"/>
        </w:rPr>
        <w:t xml:space="preserve"> </w:t>
      </w:r>
      <w:r w:rsidR="008479DF" w:rsidRPr="00061DAA">
        <w:rPr>
          <w:bCs/>
          <w:szCs w:val="28"/>
        </w:rPr>
        <w:t xml:space="preserve"> </w:t>
      </w:r>
    </w:p>
    <w:p w14:paraId="551E1447" w14:textId="5F11E46A" w:rsidR="00273B6D" w:rsidRPr="00061DAA" w:rsidRDefault="002B7C7E" w:rsidP="008479DF">
      <w:pPr>
        <w:pStyle w:val="rvps2"/>
        <w:spacing w:before="0" w:after="0"/>
        <w:ind w:firstLine="708"/>
        <w:jc w:val="both"/>
      </w:pPr>
      <w:r w:rsidRPr="00061DAA">
        <w:rPr>
          <w:bCs/>
          <w:szCs w:val="28"/>
        </w:rPr>
        <w:t xml:space="preserve">Додатково до </w:t>
      </w:r>
      <w:r w:rsidR="00B76B88" w:rsidRPr="00061DAA">
        <w:rPr>
          <w:bCs/>
          <w:szCs w:val="28"/>
        </w:rPr>
        <w:t>завдань, визначених у абзаці першому</w:t>
      </w:r>
      <w:r w:rsidR="00F42045">
        <w:rPr>
          <w:bCs/>
          <w:szCs w:val="28"/>
        </w:rPr>
        <w:t xml:space="preserve"> пункту 15</w:t>
      </w:r>
      <w:r w:rsidRPr="00061DAA">
        <w:rPr>
          <w:bCs/>
          <w:szCs w:val="28"/>
        </w:rPr>
        <w:t xml:space="preserve"> розділу III цього Положення</w:t>
      </w:r>
      <w:r w:rsidR="00B76B88" w:rsidRPr="00061DAA">
        <w:rPr>
          <w:bCs/>
          <w:szCs w:val="28"/>
        </w:rPr>
        <w:t>,</w:t>
      </w:r>
      <w:r w:rsidRPr="00061DAA">
        <w:rPr>
          <w:bCs/>
          <w:szCs w:val="28"/>
        </w:rPr>
        <w:t xml:space="preserve"> д</w:t>
      </w:r>
      <w:r w:rsidR="00D93D01" w:rsidRPr="00061DAA">
        <w:rPr>
          <w:bCs/>
          <w:szCs w:val="28"/>
        </w:rPr>
        <w:t>о завдань тимчасової адміністрації кредитної спілки відповідно до частини п’ятої статт</w:t>
      </w:r>
      <w:r w:rsidR="006D780E" w:rsidRPr="00061DAA">
        <w:rPr>
          <w:bCs/>
          <w:szCs w:val="28"/>
        </w:rPr>
        <w:t>і</w:t>
      </w:r>
      <w:r w:rsidR="00D93D01" w:rsidRPr="00061DAA">
        <w:rPr>
          <w:bCs/>
          <w:szCs w:val="28"/>
        </w:rPr>
        <w:t xml:space="preserve"> 51 Закону України “Про кредитні спілки” належить </w:t>
      </w:r>
      <w:r w:rsidR="00D93D01" w:rsidRPr="00061DAA">
        <w:t>організація збереження інформаційних та інформаційно-телекомунікаційних систем.</w:t>
      </w:r>
    </w:p>
    <w:p w14:paraId="563786A3" w14:textId="77777777" w:rsidR="00273B6D" w:rsidRPr="00061DAA" w:rsidRDefault="00273B6D" w:rsidP="00273B6D">
      <w:pPr>
        <w:pStyle w:val="af3"/>
        <w:rPr>
          <w:bCs/>
        </w:rPr>
      </w:pPr>
    </w:p>
    <w:p w14:paraId="3D8226C6" w14:textId="54CBF393" w:rsidR="00273B6D" w:rsidRPr="00061DAA" w:rsidRDefault="00AD25E8" w:rsidP="00273B6D">
      <w:pPr>
        <w:pStyle w:val="rvps2"/>
        <w:numPr>
          <w:ilvl w:val="0"/>
          <w:numId w:val="22"/>
        </w:numPr>
        <w:spacing w:before="0" w:after="0"/>
        <w:ind w:left="0" w:firstLine="709"/>
        <w:jc w:val="both"/>
        <w:rPr>
          <w:bCs/>
          <w:szCs w:val="28"/>
        </w:rPr>
      </w:pPr>
      <w:r w:rsidRPr="00061DAA">
        <w:rPr>
          <w:bCs/>
          <w:szCs w:val="28"/>
        </w:rPr>
        <w:t xml:space="preserve">Керівник </w:t>
      </w:r>
      <w:r w:rsidR="00677BCB" w:rsidRPr="00061DAA">
        <w:rPr>
          <w:bCs/>
          <w:szCs w:val="28"/>
        </w:rPr>
        <w:t>групи осіб, яка виконує функції тимчасової адміністрації</w:t>
      </w:r>
      <w:r w:rsidR="00321AB5" w:rsidRPr="00061DAA">
        <w:rPr>
          <w:bCs/>
          <w:szCs w:val="28"/>
        </w:rPr>
        <w:t>, визначається у рішенні про призначення тимчасової адміністрації та</w:t>
      </w:r>
      <w:r w:rsidR="00F05D52" w:rsidRPr="00061DAA">
        <w:rPr>
          <w:bCs/>
          <w:szCs w:val="28"/>
        </w:rPr>
        <w:t>:</w:t>
      </w:r>
      <w:r w:rsidR="00C21E8D" w:rsidRPr="00061DAA">
        <w:rPr>
          <w:bCs/>
          <w:szCs w:val="28"/>
        </w:rPr>
        <w:t xml:space="preserve"> </w:t>
      </w:r>
      <w:r w:rsidR="00677BCB" w:rsidRPr="00061DAA">
        <w:rPr>
          <w:bCs/>
          <w:szCs w:val="28"/>
        </w:rPr>
        <w:t xml:space="preserve"> </w:t>
      </w:r>
    </w:p>
    <w:p w14:paraId="4CCB693E" w14:textId="77777777" w:rsidR="00273B6D" w:rsidRPr="00061DAA" w:rsidRDefault="00273B6D" w:rsidP="00273B6D">
      <w:pPr>
        <w:pStyle w:val="af3"/>
        <w:rPr>
          <w:bCs/>
          <w:lang w:eastAsia="zh-CN"/>
        </w:rPr>
      </w:pPr>
    </w:p>
    <w:p w14:paraId="7B419237" w14:textId="68C6BB02" w:rsidR="00273B6D" w:rsidRPr="00061DAA" w:rsidRDefault="00273B6D" w:rsidP="00273B6D">
      <w:pPr>
        <w:pStyle w:val="rvps2"/>
        <w:numPr>
          <w:ilvl w:val="0"/>
          <w:numId w:val="13"/>
        </w:numPr>
        <w:shd w:val="clear" w:color="auto" w:fill="FFFFFF"/>
        <w:spacing w:before="0" w:after="0"/>
        <w:ind w:left="0" w:firstLine="709"/>
        <w:jc w:val="both"/>
        <w:rPr>
          <w:bCs/>
          <w:szCs w:val="28"/>
        </w:rPr>
      </w:pPr>
      <w:r w:rsidRPr="00061DAA">
        <w:rPr>
          <w:bCs/>
          <w:szCs w:val="28"/>
        </w:rPr>
        <w:t>здійснює безпосереднє керівництво процесом її здійснення, включаючи розподіл завдань, передбачених у рішенні про призначення тимчасової адміністрації між групою осіб, яка виконує функції тимчасової адміністрації;</w:t>
      </w:r>
    </w:p>
    <w:p w14:paraId="1D934291" w14:textId="77777777" w:rsidR="00273B6D" w:rsidRPr="00061DAA" w:rsidRDefault="00273B6D" w:rsidP="00273B6D">
      <w:pPr>
        <w:pStyle w:val="rvps2"/>
        <w:shd w:val="clear" w:color="auto" w:fill="FFFFFF"/>
        <w:spacing w:before="0" w:after="0"/>
        <w:ind w:left="709"/>
        <w:jc w:val="both"/>
        <w:rPr>
          <w:bCs/>
          <w:szCs w:val="28"/>
        </w:rPr>
      </w:pPr>
    </w:p>
    <w:p w14:paraId="356D6E72" w14:textId="77777777" w:rsidR="00273B6D" w:rsidRPr="00061DAA" w:rsidRDefault="00273B6D" w:rsidP="00273B6D">
      <w:pPr>
        <w:pStyle w:val="rvps2"/>
        <w:numPr>
          <w:ilvl w:val="0"/>
          <w:numId w:val="13"/>
        </w:numPr>
        <w:shd w:val="clear" w:color="auto" w:fill="FFFFFF"/>
        <w:spacing w:before="0" w:after="0"/>
        <w:ind w:left="0" w:firstLine="709"/>
        <w:jc w:val="both"/>
        <w:rPr>
          <w:bCs/>
          <w:szCs w:val="28"/>
        </w:rPr>
      </w:pPr>
      <w:r w:rsidRPr="00061DAA">
        <w:rPr>
          <w:bCs/>
          <w:szCs w:val="28"/>
        </w:rPr>
        <w:t xml:space="preserve">може делегувати свої повноваження іншим особам, що входять до складу такої групи, залишаючись при цьому відповідальним за здійснення тимчасової адміністрації.   </w:t>
      </w:r>
    </w:p>
    <w:p w14:paraId="33EC757C" w14:textId="77777777" w:rsidR="00273B6D" w:rsidRPr="00061DAA" w:rsidRDefault="00273B6D" w:rsidP="00273B6D">
      <w:pPr>
        <w:pStyle w:val="af3"/>
        <w:rPr>
          <w:bCs/>
        </w:rPr>
      </w:pPr>
    </w:p>
    <w:p w14:paraId="64740304" w14:textId="2199F20E" w:rsidR="00273B6D" w:rsidRPr="00061DAA" w:rsidRDefault="002839A9" w:rsidP="00273B6D">
      <w:pPr>
        <w:pStyle w:val="rvps2"/>
        <w:numPr>
          <w:ilvl w:val="0"/>
          <w:numId w:val="22"/>
        </w:numPr>
        <w:spacing w:before="0" w:after="0"/>
        <w:ind w:left="0" w:firstLine="709"/>
        <w:jc w:val="both"/>
      </w:pPr>
      <w:r w:rsidRPr="00061DAA">
        <w:rPr>
          <w:bCs/>
          <w:szCs w:val="28"/>
        </w:rPr>
        <w:lastRenderedPageBreak/>
        <w:t>Керівник тимчасової адміністрації</w:t>
      </w:r>
      <w:r w:rsidR="00DD1C41" w:rsidRPr="00061DAA">
        <w:rPr>
          <w:bCs/>
          <w:szCs w:val="28"/>
        </w:rPr>
        <w:t>/одноосібний тимчасовий адміністратор</w:t>
      </w:r>
      <w:r w:rsidRPr="00061DAA">
        <w:rPr>
          <w:bCs/>
          <w:szCs w:val="28"/>
        </w:rPr>
        <w:t xml:space="preserve"> виконує організаційно-розпорядчі та інші функції, </w:t>
      </w:r>
      <w:r w:rsidR="00E71C78" w:rsidRPr="00061DAA">
        <w:rPr>
          <w:bCs/>
          <w:szCs w:val="28"/>
        </w:rPr>
        <w:t xml:space="preserve">пов’язані </w:t>
      </w:r>
      <w:r w:rsidRPr="00061DAA">
        <w:rPr>
          <w:bCs/>
          <w:szCs w:val="28"/>
        </w:rPr>
        <w:t xml:space="preserve">з виконанням </w:t>
      </w:r>
      <w:r w:rsidR="00E71C78" w:rsidRPr="00061DAA">
        <w:rPr>
          <w:bCs/>
          <w:szCs w:val="28"/>
        </w:rPr>
        <w:t xml:space="preserve">обов’язків </w:t>
      </w:r>
      <w:r w:rsidRPr="00061DAA">
        <w:rPr>
          <w:bCs/>
          <w:szCs w:val="28"/>
        </w:rPr>
        <w:t xml:space="preserve">керівника або інших осіб відстороненого Національним банком керівництва </w:t>
      </w:r>
      <w:r w:rsidR="008629BA" w:rsidRPr="00061DAA">
        <w:rPr>
          <w:bCs/>
          <w:szCs w:val="28"/>
        </w:rPr>
        <w:t>страховика</w:t>
      </w:r>
      <w:r w:rsidR="004B264C" w:rsidRPr="00061DAA">
        <w:rPr>
          <w:bCs/>
          <w:szCs w:val="28"/>
        </w:rPr>
        <w:t>,</w:t>
      </w:r>
      <w:r w:rsidR="00A52D00" w:rsidRPr="00061DAA">
        <w:rPr>
          <w:bCs/>
          <w:szCs w:val="28"/>
        </w:rPr>
        <w:t xml:space="preserve"> кредитної спілки,</w:t>
      </w:r>
      <w:r w:rsidR="004B264C" w:rsidRPr="00061DAA">
        <w:rPr>
          <w:bCs/>
          <w:szCs w:val="28"/>
        </w:rPr>
        <w:t xml:space="preserve"> включаючи </w:t>
      </w:r>
      <w:r w:rsidR="000C318C" w:rsidRPr="00061DAA">
        <w:rPr>
          <w:bCs/>
          <w:szCs w:val="28"/>
        </w:rPr>
        <w:t>підпи</w:t>
      </w:r>
      <w:r w:rsidR="004B264C" w:rsidRPr="00061DAA">
        <w:rPr>
          <w:bCs/>
          <w:szCs w:val="28"/>
        </w:rPr>
        <w:t>сання</w:t>
      </w:r>
      <w:r w:rsidR="000C318C" w:rsidRPr="00061DAA">
        <w:rPr>
          <w:bCs/>
          <w:szCs w:val="28"/>
        </w:rPr>
        <w:t xml:space="preserve"> наказ</w:t>
      </w:r>
      <w:r w:rsidR="004B264C" w:rsidRPr="00061DAA">
        <w:rPr>
          <w:bCs/>
          <w:szCs w:val="28"/>
        </w:rPr>
        <w:t>ів</w:t>
      </w:r>
      <w:r w:rsidR="000C318C" w:rsidRPr="00061DAA">
        <w:rPr>
          <w:bCs/>
          <w:szCs w:val="28"/>
        </w:rPr>
        <w:t xml:space="preserve"> про призначення, звільнення, переведення працівників страховика</w:t>
      </w:r>
      <w:r w:rsidR="000C318C" w:rsidRPr="00061DAA">
        <w:t>,</w:t>
      </w:r>
      <w:r w:rsidR="00A52D00" w:rsidRPr="00061DAA">
        <w:t xml:space="preserve"> кредитної спілки,</w:t>
      </w:r>
      <w:r w:rsidR="000C318C" w:rsidRPr="00061DAA">
        <w:t xml:space="preserve"> </w:t>
      </w:r>
      <w:r w:rsidR="000C318C" w:rsidRPr="00061DAA">
        <w:rPr>
          <w:bCs/>
          <w:szCs w:val="28"/>
        </w:rPr>
        <w:t>підпи</w:t>
      </w:r>
      <w:r w:rsidR="004B264C" w:rsidRPr="00061DAA">
        <w:rPr>
          <w:bCs/>
          <w:szCs w:val="28"/>
        </w:rPr>
        <w:t>сання</w:t>
      </w:r>
      <w:r w:rsidR="000C318C" w:rsidRPr="00061DAA">
        <w:rPr>
          <w:bCs/>
          <w:szCs w:val="28"/>
        </w:rPr>
        <w:t xml:space="preserve"> від імені страховика</w:t>
      </w:r>
      <w:r w:rsidR="00A52D00" w:rsidRPr="00061DAA">
        <w:rPr>
          <w:bCs/>
          <w:szCs w:val="28"/>
        </w:rPr>
        <w:t>, кредитної спілки</w:t>
      </w:r>
      <w:r w:rsidR="000C318C" w:rsidRPr="00061DAA">
        <w:t xml:space="preserve"> </w:t>
      </w:r>
      <w:r w:rsidR="000C318C" w:rsidRPr="00061DAA">
        <w:rPr>
          <w:bCs/>
          <w:szCs w:val="28"/>
        </w:rPr>
        <w:t>претензі</w:t>
      </w:r>
      <w:r w:rsidR="004B264C" w:rsidRPr="00061DAA">
        <w:rPr>
          <w:bCs/>
          <w:szCs w:val="28"/>
        </w:rPr>
        <w:t>й</w:t>
      </w:r>
      <w:r w:rsidR="000C318C" w:rsidRPr="00061DAA">
        <w:rPr>
          <w:bCs/>
          <w:szCs w:val="28"/>
        </w:rPr>
        <w:t xml:space="preserve"> до боржників, а також процесуальн</w:t>
      </w:r>
      <w:r w:rsidR="004B264C" w:rsidRPr="00061DAA">
        <w:rPr>
          <w:bCs/>
          <w:szCs w:val="28"/>
        </w:rPr>
        <w:t>их</w:t>
      </w:r>
      <w:r w:rsidR="000C318C" w:rsidRPr="00061DAA">
        <w:rPr>
          <w:bCs/>
          <w:szCs w:val="28"/>
        </w:rPr>
        <w:t xml:space="preserve"> документ</w:t>
      </w:r>
      <w:r w:rsidR="004B264C" w:rsidRPr="00061DAA">
        <w:rPr>
          <w:bCs/>
          <w:szCs w:val="28"/>
        </w:rPr>
        <w:t>ів</w:t>
      </w:r>
      <w:r w:rsidR="000C318C" w:rsidRPr="00061DAA">
        <w:rPr>
          <w:bCs/>
          <w:szCs w:val="28"/>
        </w:rPr>
        <w:t>, необхідн</w:t>
      </w:r>
      <w:r w:rsidR="004B264C" w:rsidRPr="00061DAA">
        <w:rPr>
          <w:bCs/>
          <w:szCs w:val="28"/>
        </w:rPr>
        <w:t>их</w:t>
      </w:r>
      <w:r w:rsidR="000C318C" w:rsidRPr="00061DAA">
        <w:rPr>
          <w:bCs/>
          <w:szCs w:val="28"/>
        </w:rPr>
        <w:t xml:space="preserve"> для виконання завдання тимчасової адміністрації</w:t>
      </w:r>
      <w:r w:rsidRPr="00061DAA">
        <w:rPr>
          <w:bCs/>
          <w:szCs w:val="28"/>
        </w:rPr>
        <w:t>.</w:t>
      </w:r>
      <w:bookmarkStart w:id="23" w:name="n1183"/>
      <w:bookmarkStart w:id="24" w:name="n1184"/>
      <w:bookmarkStart w:id="25" w:name="n1185"/>
      <w:bookmarkStart w:id="26" w:name="n1186"/>
      <w:bookmarkStart w:id="27" w:name="n1188"/>
      <w:bookmarkStart w:id="28" w:name="n1189"/>
      <w:bookmarkStart w:id="29" w:name="n1190"/>
      <w:bookmarkStart w:id="30" w:name="n1191"/>
      <w:bookmarkStart w:id="31" w:name="n1192"/>
      <w:bookmarkStart w:id="32" w:name="n1193"/>
      <w:bookmarkStart w:id="33" w:name="n1194"/>
      <w:bookmarkStart w:id="34" w:name="n1195"/>
      <w:bookmarkEnd w:id="23"/>
      <w:bookmarkEnd w:id="24"/>
      <w:bookmarkEnd w:id="25"/>
      <w:bookmarkEnd w:id="26"/>
      <w:bookmarkEnd w:id="27"/>
      <w:bookmarkEnd w:id="28"/>
      <w:bookmarkEnd w:id="29"/>
      <w:bookmarkEnd w:id="30"/>
      <w:bookmarkEnd w:id="31"/>
      <w:bookmarkEnd w:id="32"/>
      <w:bookmarkEnd w:id="33"/>
      <w:bookmarkEnd w:id="34"/>
    </w:p>
    <w:p w14:paraId="0BF4E84F" w14:textId="77777777" w:rsidR="00273B6D" w:rsidRPr="00061DAA" w:rsidRDefault="00273B6D" w:rsidP="00273B6D">
      <w:pPr>
        <w:pStyle w:val="rvps2"/>
        <w:spacing w:before="0" w:after="0"/>
        <w:ind w:left="709"/>
        <w:jc w:val="both"/>
      </w:pPr>
    </w:p>
    <w:p w14:paraId="362271E0" w14:textId="77777777" w:rsidR="00BC00C8" w:rsidRPr="00061DAA" w:rsidRDefault="002839A9" w:rsidP="008F1E55">
      <w:pPr>
        <w:pStyle w:val="rvps2"/>
        <w:numPr>
          <w:ilvl w:val="0"/>
          <w:numId w:val="22"/>
        </w:numPr>
        <w:spacing w:before="0" w:after="0"/>
        <w:ind w:left="0" w:firstLine="709"/>
        <w:jc w:val="both"/>
      </w:pPr>
      <w:r w:rsidRPr="00061DAA">
        <w:rPr>
          <w:bCs/>
          <w:szCs w:val="28"/>
        </w:rPr>
        <w:t xml:space="preserve">Тимчасовий адміністратор </w:t>
      </w:r>
      <w:r w:rsidR="00E71C78" w:rsidRPr="00061DAA">
        <w:rPr>
          <w:bCs/>
          <w:szCs w:val="28"/>
        </w:rPr>
        <w:t>і</w:t>
      </w:r>
      <w:r w:rsidRPr="00061DAA">
        <w:rPr>
          <w:bCs/>
          <w:szCs w:val="28"/>
        </w:rPr>
        <w:t xml:space="preserve">з дня </w:t>
      </w:r>
      <w:r w:rsidR="008F1E55" w:rsidRPr="00061DAA">
        <w:rPr>
          <w:bCs/>
          <w:szCs w:val="28"/>
        </w:rPr>
        <w:t>призначення в межах повноважень</w:t>
      </w:r>
      <w:r w:rsidR="00BC00C8" w:rsidRPr="00061DAA">
        <w:rPr>
          <w:bCs/>
          <w:szCs w:val="28"/>
        </w:rPr>
        <w:t>:</w:t>
      </w:r>
    </w:p>
    <w:p w14:paraId="4F00C0F7" w14:textId="77777777" w:rsidR="00BC00C8" w:rsidRPr="00061DAA" w:rsidRDefault="00BC00C8" w:rsidP="00BC00C8">
      <w:pPr>
        <w:pStyle w:val="af3"/>
        <w:rPr>
          <w:bCs/>
        </w:rPr>
      </w:pPr>
    </w:p>
    <w:p w14:paraId="1FC5CD8C" w14:textId="7B78F138" w:rsidR="00BC00C8" w:rsidRPr="00061DAA" w:rsidRDefault="00273B6D" w:rsidP="00BC00C8">
      <w:pPr>
        <w:pStyle w:val="rvps2"/>
        <w:numPr>
          <w:ilvl w:val="1"/>
          <w:numId w:val="22"/>
        </w:numPr>
        <w:spacing w:before="0" w:after="0"/>
        <w:ind w:left="0" w:firstLine="709"/>
        <w:jc w:val="both"/>
      </w:pPr>
      <w:r w:rsidRPr="00061DAA">
        <w:rPr>
          <w:bCs/>
          <w:szCs w:val="28"/>
        </w:rPr>
        <w:t>звітує Національному банку</w:t>
      </w:r>
      <w:r w:rsidRPr="00061DAA">
        <w:rPr>
          <w:bCs/>
          <w:szCs w:val="28"/>
          <w:lang w:eastAsia="uk-UA"/>
        </w:rPr>
        <w:t xml:space="preserve"> </w:t>
      </w:r>
      <w:r w:rsidRPr="00061DAA">
        <w:rPr>
          <w:bCs/>
          <w:szCs w:val="28"/>
        </w:rPr>
        <w:t>за результатами здійснення </w:t>
      </w:r>
      <w:bookmarkStart w:id="35" w:name="w1_49"/>
      <w:r w:rsidRPr="00061DAA">
        <w:rPr>
          <w:bCs/>
          <w:szCs w:val="28"/>
        </w:rPr>
        <w:fldChar w:fldCharType="begin"/>
      </w:r>
      <w:r w:rsidRPr="00061DAA">
        <w:rPr>
          <w:bCs/>
          <w:szCs w:val="28"/>
        </w:rPr>
        <w:instrText xml:space="preserve"> HYPERLINK "https://zakon.rada.gov.ua/laws/show/4452-17?find=1&amp;text=%D1%82%D0%B8%D0%BC%D1%87%D0%B0%D1%81" \l "w1_50" </w:instrText>
      </w:r>
      <w:r w:rsidRPr="00061DAA">
        <w:rPr>
          <w:bCs/>
          <w:szCs w:val="28"/>
        </w:rPr>
        <w:fldChar w:fldCharType="separate"/>
      </w:r>
      <w:r w:rsidRPr="00061DAA">
        <w:t>тимчас</w:t>
      </w:r>
      <w:r w:rsidRPr="00061DAA">
        <w:rPr>
          <w:bCs/>
          <w:szCs w:val="28"/>
        </w:rPr>
        <w:fldChar w:fldCharType="end"/>
      </w:r>
      <w:bookmarkEnd w:id="35"/>
      <w:r w:rsidRPr="00061DAA">
        <w:rPr>
          <w:bCs/>
          <w:szCs w:val="28"/>
        </w:rPr>
        <w:t>ової адміністрації згідно з пунктами 1</w:t>
      </w:r>
      <w:r w:rsidR="005251C8" w:rsidRPr="00D125C5">
        <w:rPr>
          <w:bCs/>
          <w:szCs w:val="28"/>
        </w:rPr>
        <w:t>8</w:t>
      </w:r>
      <w:r w:rsidR="00993602">
        <w:rPr>
          <w:bCs/>
          <w:szCs w:val="28"/>
        </w:rPr>
        <w:t>, 20</w:t>
      </w:r>
      <w:r w:rsidR="002E0A07" w:rsidRPr="000A3AA0">
        <w:rPr>
          <w:bCs/>
          <w:szCs w:val="28"/>
        </w:rPr>
        <w:t>-</w:t>
      </w:r>
      <w:r w:rsidRPr="00061DAA">
        <w:rPr>
          <w:bCs/>
          <w:szCs w:val="28"/>
        </w:rPr>
        <w:t>2</w:t>
      </w:r>
      <w:r w:rsidR="00934B18">
        <w:rPr>
          <w:bCs/>
          <w:szCs w:val="28"/>
        </w:rPr>
        <w:t>6</w:t>
      </w:r>
      <w:r w:rsidRPr="00061DAA">
        <w:rPr>
          <w:bCs/>
          <w:szCs w:val="28"/>
        </w:rPr>
        <w:t xml:space="preserve"> розділу </w:t>
      </w:r>
      <w:r w:rsidR="005251C8">
        <w:rPr>
          <w:bCs/>
          <w:szCs w:val="28"/>
          <w:lang w:val="en-US"/>
        </w:rPr>
        <w:t>I</w:t>
      </w:r>
      <w:r w:rsidRPr="00061DAA">
        <w:rPr>
          <w:bCs/>
          <w:szCs w:val="28"/>
        </w:rPr>
        <w:t>II цього Положення щомісячно до 10 числа місяця, наступного за звітним,</w:t>
      </w:r>
      <w:r w:rsidR="001B4C7A" w:rsidRPr="00061DAA">
        <w:rPr>
          <w:bCs/>
          <w:szCs w:val="28"/>
        </w:rPr>
        <w:t xml:space="preserve"> </w:t>
      </w:r>
      <w:r w:rsidRPr="00061DAA">
        <w:rPr>
          <w:bCs/>
          <w:szCs w:val="28"/>
        </w:rPr>
        <w:t>подає відомості, документи та інформацію</w:t>
      </w:r>
      <w:r w:rsidR="00BF52D9" w:rsidRPr="00061DAA">
        <w:rPr>
          <w:bCs/>
          <w:szCs w:val="28"/>
        </w:rPr>
        <w:t xml:space="preserve"> </w:t>
      </w:r>
      <w:r w:rsidR="00BF52D9" w:rsidRPr="00061DAA">
        <w:t>щодо діяльності тимчасового адміністратора</w:t>
      </w:r>
      <w:r w:rsidRPr="00061DAA">
        <w:rPr>
          <w:bCs/>
          <w:szCs w:val="28"/>
        </w:rPr>
        <w:t xml:space="preserve"> у </w:t>
      </w:r>
      <w:r w:rsidR="00DA26E3" w:rsidRPr="00061DAA">
        <w:rPr>
          <w:bCs/>
          <w:szCs w:val="28"/>
        </w:rPr>
        <w:t xml:space="preserve">порядку, </w:t>
      </w:r>
      <w:r w:rsidRPr="00061DAA">
        <w:rPr>
          <w:bCs/>
          <w:szCs w:val="28"/>
        </w:rPr>
        <w:t>встановлен</w:t>
      </w:r>
      <w:r w:rsidR="00DA26E3" w:rsidRPr="00061DAA">
        <w:rPr>
          <w:bCs/>
          <w:szCs w:val="28"/>
        </w:rPr>
        <w:t xml:space="preserve">ому </w:t>
      </w:r>
      <w:r w:rsidR="00325A30" w:rsidRPr="00061DAA">
        <w:rPr>
          <w:bCs/>
          <w:szCs w:val="28"/>
        </w:rPr>
        <w:t>цим Положенням</w:t>
      </w:r>
      <w:r w:rsidR="00EA6F36" w:rsidRPr="00061DAA">
        <w:rPr>
          <w:bCs/>
          <w:szCs w:val="28"/>
        </w:rPr>
        <w:t>,</w:t>
      </w:r>
      <w:r w:rsidR="00627A8A" w:rsidRPr="00061DAA">
        <w:rPr>
          <w:bCs/>
          <w:szCs w:val="28"/>
        </w:rPr>
        <w:t xml:space="preserve"> включаючи </w:t>
      </w:r>
      <w:bookmarkStart w:id="36" w:name="z138"/>
      <w:bookmarkEnd w:id="36"/>
      <w:r w:rsidRPr="00061DAA">
        <w:rPr>
          <w:szCs w:val="28"/>
        </w:rPr>
        <w:t>склад</w:t>
      </w:r>
      <w:r w:rsidR="00CF1666" w:rsidRPr="00061DAA">
        <w:rPr>
          <w:szCs w:val="28"/>
        </w:rPr>
        <w:t xml:space="preserve">ення </w:t>
      </w:r>
      <w:r w:rsidRPr="00061DAA">
        <w:rPr>
          <w:szCs w:val="28"/>
        </w:rPr>
        <w:t>проєкт</w:t>
      </w:r>
      <w:r w:rsidR="00CF1666" w:rsidRPr="00061DAA">
        <w:rPr>
          <w:szCs w:val="28"/>
        </w:rPr>
        <w:t>а</w:t>
      </w:r>
      <w:r w:rsidRPr="00061DAA">
        <w:rPr>
          <w:szCs w:val="28"/>
        </w:rPr>
        <w:t xml:space="preserve"> кошторису витрат тимчасової адміністрації, який подається в Національний банк на затвердження не пізніше п’яти робочих днів із дати призначення тимчасової адміністрації</w:t>
      </w:r>
      <w:r w:rsidR="00504A6F">
        <w:rPr>
          <w:szCs w:val="28"/>
        </w:rPr>
        <w:t>;</w:t>
      </w:r>
      <w:r w:rsidRPr="00061DAA">
        <w:rPr>
          <w:szCs w:val="28"/>
        </w:rPr>
        <w:t xml:space="preserve"> </w:t>
      </w:r>
    </w:p>
    <w:p w14:paraId="27F6950D" w14:textId="77777777" w:rsidR="00BC00C8" w:rsidRPr="00061DAA" w:rsidRDefault="00BC00C8" w:rsidP="00BC00C8">
      <w:pPr>
        <w:pStyle w:val="rvps2"/>
        <w:spacing w:before="0" w:after="0"/>
        <w:ind w:left="709"/>
        <w:jc w:val="both"/>
      </w:pPr>
    </w:p>
    <w:p w14:paraId="194F165C" w14:textId="1E7B13A1" w:rsidR="00BC00C8" w:rsidRPr="00061DAA" w:rsidRDefault="00273B6D" w:rsidP="00BC00C8">
      <w:pPr>
        <w:pStyle w:val="rvps2"/>
        <w:numPr>
          <w:ilvl w:val="1"/>
          <w:numId w:val="22"/>
        </w:numPr>
        <w:spacing w:before="0" w:after="0"/>
        <w:ind w:left="0" w:firstLine="709"/>
        <w:jc w:val="both"/>
      </w:pPr>
      <w:r w:rsidRPr="00061DAA">
        <w:rPr>
          <w:szCs w:val="28"/>
        </w:rPr>
        <w:t>розкриває інформацію про фінансовий стан страховика</w:t>
      </w:r>
      <w:r w:rsidR="00A52D00" w:rsidRPr="00061DAA">
        <w:rPr>
          <w:szCs w:val="28"/>
        </w:rPr>
        <w:t>, кредитної спілки</w:t>
      </w:r>
      <w:r w:rsidR="002841D4" w:rsidRPr="00061DAA">
        <w:rPr>
          <w:szCs w:val="28"/>
        </w:rPr>
        <w:t xml:space="preserve"> </w:t>
      </w:r>
      <w:r w:rsidR="002841D4" w:rsidRPr="00061DAA">
        <w:t>та хід здійснення (провадження) тимчасової адміністрації</w:t>
      </w:r>
      <w:r w:rsidR="002841D4" w:rsidRPr="00061DAA">
        <w:rPr>
          <w:szCs w:val="28"/>
        </w:rPr>
        <w:t xml:space="preserve"> </w:t>
      </w:r>
      <w:r w:rsidRPr="00061DAA">
        <w:rPr>
          <w:szCs w:val="28"/>
        </w:rPr>
        <w:t>у порядку, вс</w:t>
      </w:r>
      <w:r w:rsidR="00377202" w:rsidRPr="00061DAA">
        <w:rPr>
          <w:szCs w:val="28"/>
        </w:rPr>
        <w:t>тановленому нормативно-правовим</w:t>
      </w:r>
      <w:r w:rsidR="00162CF2" w:rsidRPr="00061DAA">
        <w:rPr>
          <w:szCs w:val="28"/>
        </w:rPr>
        <w:t>и</w:t>
      </w:r>
      <w:r w:rsidR="00377202" w:rsidRPr="00061DAA">
        <w:rPr>
          <w:szCs w:val="28"/>
        </w:rPr>
        <w:t xml:space="preserve"> </w:t>
      </w:r>
      <w:r w:rsidR="00E1145F" w:rsidRPr="00061DAA">
        <w:rPr>
          <w:szCs w:val="28"/>
        </w:rPr>
        <w:t>актами</w:t>
      </w:r>
      <w:r w:rsidRPr="00061DAA">
        <w:rPr>
          <w:szCs w:val="28"/>
        </w:rPr>
        <w:t xml:space="preserve"> Національного банку</w:t>
      </w:r>
      <w:r w:rsidR="00377202" w:rsidRPr="00061DAA">
        <w:rPr>
          <w:szCs w:val="28"/>
        </w:rPr>
        <w:t>,</w:t>
      </w:r>
      <w:r w:rsidRPr="00061DAA">
        <w:rPr>
          <w:szCs w:val="28"/>
        </w:rPr>
        <w:t xml:space="preserve"> </w:t>
      </w:r>
      <w:r w:rsidR="009B7938" w:rsidRPr="00061DAA">
        <w:rPr>
          <w:szCs w:val="28"/>
        </w:rPr>
        <w:t>щодо</w:t>
      </w:r>
      <w:r w:rsidR="005B60A5" w:rsidRPr="00061DAA">
        <w:rPr>
          <w:szCs w:val="28"/>
        </w:rPr>
        <w:t xml:space="preserve"> </w:t>
      </w:r>
      <w:r w:rsidR="00377202" w:rsidRPr="00061DAA">
        <w:rPr>
          <w:szCs w:val="28"/>
        </w:rPr>
        <w:t>розкриття інформації</w:t>
      </w:r>
      <w:r w:rsidR="008B18B0" w:rsidRPr="00061DAA">
        <w:rPr>
          <w:szCs w:val="28"/>
        </w:rPr>
        <w:t xml:space="preserve"> (відомостей)</w:t>
      </w:r>
      <w:r w:rsidR="00377202" w:rsidRPr="00061DAA">
        <w:rPr>
          <w:szCs w:val="28"/>
        </w:rPr>
        <w:t xml:space="preserve"> небанківськими фінансовими установами</w:t>
      </w:r>
      <w:r w:rsidRPr="00061DAA">
        <w:rPr>
          <w:szCs w:val="28"/>
        </w:rPr>
        <w:t xml:space="preserve">;  </w:t>
      </w:r>
      <w:r w:rsidR="009928EB" w:rsidRPr="00061DAA">
        <w:rPr>
          <w:szCs w:val="28"/>
        </w:rPr>
        <w:t xml:space="preserve"> </w:t>
      </w:r>
    </w:p>
    <w:p w14:paraId="0B67F46E" w14:textId="77777777" w:rsidR="00BC00C8" w:rsidRPr="00061DAA" w:rsidRDefault="00BC00C8" w:rsidP="00BC00C8">
      <w:pPr>
        <w:pStyle w:val="rvps2"/>
        <w:spacing w:before="0" w:after="0"/>
        <w:ind w:left="709"/>
        <w:jc w:val="both"/>
      </w:pPr>
    </w:p>
    <w:p w14:paraId="3E281200" w14:textId="7B9C45F6" w:rsidR="00BC00C8" w:rsidRPr="00061DAA" w:rsidRDefault="00273B6D" w:rsidP="00BC00C8">
      <w:pPr>
        <w:pStyle w:val="rvps2"/>
        <w:numPr>
          <w:ilvl w:val="1"/>
          <w:numId w:val="22"/>
        </w:numPr>
        <w:spacing w:before="0" w:after="0"/>
        <w:ind w:left="0" w:firstLine="709"/>
        <w:jc w:val="both"/>
      </w:pPr>
      <w:r w:rsidRPr="00061DAA">
        <w:rPr>
          <w:bCs/>
          <w:szCs w:val="28"/>
        </w:rPr>
        <w:t>вживає заходи щодо забезпечення нерозголошення конфіденційної інформації та захисту персональних даних відповідно до встановлених законодавством вимог</w:t>
      </w:r>
      <w:r w:rsidR="0004308A" w:rsidRPr="00061DAA">
        <w:rPr>
          <w:bCs/>
          <w:szCs w:val="28"/>
        </w:rPr>
        <w:t xml:space="preserve"> (щодо страховика)</w:t>
      </w:r>
      <w:r w:rsidRPr="00061DAA">
        <w:rPr>
          <w:bCs/>
          <w:szCs w:val="28"/>
        </w:rPr>
        <w:t>;</w:t>
      </w:r>
      <w:bookmarkStart w:id="37" w:name="n32"/>
      <w:bookmarkEnd w:id="37"/>
    </w:p>
    <w:p w14:paraId="78530FD7" w14:textId="77777777" w:rsidR="0004308A" w:rsidRPr="00061DAA" w:rsidRDefault="0004308A" w:rsidP="0004308A">
      <w:pPr>
        <w:pStyle w:val="af3"/>
      </w:pPr>
    </w:p>
    <w:p w14:paraId="7519653D" w14:textId="51D587F3" w:rsidR="0004308A" w:rsidRPr="00061DAA" w:rsidRDefault="0004308A" w:rsidP="00BC00C8">
      <w:pPr>
        <w:pStyle w:val="rvps2"/>
        <w:numPr>
          <w:ilvl w:val="1"/>
          <w:numId w:val="22"/>
        </w:numPr>
        <w:spacing w:before="0" w:after="0"/>
        <w:ind w:left="0" w:firstLine="709"/>
        <w:jc w:val="both"/>
      </w:pPr>
      <w:r w:rsidRPr="00061DAA">
        <w:t>здійснює заходи щодо забезпечення нерозголошення інформації з обмеженим доступом та захисту персональних даних відповідно до встановлених законодавством вимог (щодо кредитної спілки);</w:t>
      </w:r>
    </w:p>
    <w:p w14:paraId="004F3441" w14:textId="77777777" w:rsidR="00BC00C8" w:rsidRPr="00061DAA" w:rsidRDefault="00BC00C8" w:rsidP="00BC00C8">
      <w:pPr>
        <w:pStyle w:val="af3"/>
        <w:rPr>
          <w:bCs/>
        </w:rPr>
      </w:pPr>
    </w:p>
    <w:p w14:paraId="0F862E94" w14:textId="77777777" w:rsidR="00BC00C8" w:rsidRPr="00061DAA" w:rsidRDefault="00273B6D" w:rsidP="00BC00C8">
      <w:pPr>
        <w:pStyle w:val="rvps2"/>
        <w:numPr>
          <w:ilvl w:val="1"/>
          <w:numId w:val="22"/>
        </w:numPr>
        <w:spacing w:before="0" w:after="0"/>
        <w:ind w:left="0" w:firstLine="709"/>
        <w:jc w:val="both"/>
      </w:pPr>
      <w:r w:rsidRPr="00061DAA">
        <w:rPr>
          <w:bCs/>
          <w:szCs w:val="28"/>
        </w:rPr>
        <w:t>надає державному реєстратору в електронній формі через вебпортал електронних сервісів відомості, необхідні для ведення Єдиного державного реєстру юридичних осіб, фізичних осіб-підприємців та громадських формувань, у порядку, встановленому законодавством</w:t>
      </w:r>
      <w:r w:rsidRPr="00061DAA">
        <w:rPr>
          <w:szCs w:val="28"/>
        </w:rPr>
        <w:t xml:space="preserve">; </w:t>
      </w:r>
    </w:p>
    <w:p w14:paraId="202A8069" w14:textId="77777777" w:rsidR="00BC00C8" w:rsidRPr="00061DAA" w:rsidRDefault="00BC00C8" w:rsidP="00BC00C8">
      <w:pPr>
        <w:pStyle w:val="af3"/>
      </w:pPr>
    </w:p>
    <w:p w14:paraId="398C6BDE" w14:textId="53BD147D" w:rsidR="00BC00C8" w:rsidRPr="00061DAA" w:rsidRDefault="00273B6D" w:rsidP="00BC00C8">
      <w:pPr>
        <w:pStyle w:val="rvps2"/>
        <w:numPr>
          <w:ilvl w:val="1"/>
          <w:numId w:val="22"/>
        </w:numPr>
        <w:spacing w:before="0" w:after="0"/>
        <w:ind w:left="0" w:firstLine="709"/>
        <w:jc w:val="both"/>
      </w:pPr>
      <w:r w:rsidRPr="00061DAA">
        <w:t xml:space="preserve">уживає </w:t>
      </w:r>
      <w:r w:rsidR="00EB45DC" w:rsidRPr="00061DAA">
        <w:t xml:space="preserve">усіх </w:t>
      </w:r>
      <w:r w:rsidRPr="00061DAA">
        <w:t xml:space="preserve">заходів до недопущення будь-якої можливості виникнення конфлікту інтересів та невідкладно повідомляє Національний банк про наявність такого конфлікту інтересів; </w:t>
      </w:r>
    </w:p>
    <w:p w14:paraId="1D9B74D5" w14:textId="145EDC6E" w:rsidR="00BC00C8" w:rsidRPr="00061DAA" w:rsidRDefault="00286318" w:rsidP="00BC00C8">
      <w:pPr>
        <w:pStyle w:val="rvps2"/>
        <w:numPr>
          <w:ilvl w:val="1"/>
          <w:numId w:val="22"/>
        </w:numPr>
        <w:spacing w:before="0" w:after="0"/>
        <w:ind w:left="0" w:firstLine="709"/>
        <w:jc w:val="both"/>
      </w:pPr>
      <w:r w:rsidRPr="00061DAA">
        <w:lastRenderedPageBreak/>
        <w:t xml:space="preserve">надсилає </w:t>
      </w:r>
      <w:r w:rsidR="00E60B6E" w:rsidRPr="00061DAA">
        <w:t xml:space="preserve">до органів Національної поліції України чи прокуратури повідомлення про факти порушення законодавства, виявлені в діяльності працівників </w:t>
      </w:r>
      <w:r w:rsidR="00432C86" w:rsidRPr="00061DAA">
        <w:t xml:space="preserve">фізичних осіб-підприємців, </w:t>
      </w:r>
      <w:r w:rsidR="00E60B6E" w:rsidRPr="00061DAA">
        <w:t>підприємств та організацій, що містять ознаки дії (бездіяльності), що становлять адміністративні чи кримінальні порушення;</w:t>
      </w:r>
    </w:p>
    <w:p w14:paraId="685231F9" w14:textId="77777777" w:rsidR="00BC00C8" w:rsidRPr="00061DAA" w:rsidRDefault="00BC00C8" w:rsidP="00BC00C8">
      <w:pPr>
        <w:pStyle w:val="af3"/>
        <w:rPr>
          <w:bCs/>
        </w:rPr>
      </w:pPr>
    </w:p>
    <w:p w14:paraId="4FDCF72A" w14:textId="3B23769C" w:rsidR="00BC00C8" w:rsidRPr="00061DAA" w:rsidRDefault="00273B6D" w:rsidP="00BC00C8">
      <w:pPr>
        <w:pStyle w:val="rvps2"/>
        <w:numPr>
          <w:ilvl w:val="1"/>
          <w:numId w:val="22"/>
        </w:numPr>
        <w:spacing w:before="0" w:after="0"/>
        <w:ind w:left="0" w:firstLine="709"/>
        <w:jc w:val="both"/>
      </w:pPr>
      <w:r w:rsidRPr="00061DAA">
        <w:rPr>
          <w:bCs/>
          <w:szCs w:val="28"/>
        </w:rPr>
        <w:t>здійснює заходи щодо захисту майна страховика,</w:t>
      </w:r>
      <w:r w:rsidR="00F93251" w:rsidRPr="00061DAA">
        <w:rPr>
          <w:bCs/>
          <w:szCs w:val="28"/>
        </w:rPr>
        <w:t xml:space="preserve"> кредитної спілки</w:t>
      </w:r>
      <w:r w:rsidRPr="00061DAA">
        <w:rPr>
          <w:bCs/>
          <w:szCs w:val="28"/>
        </w:rPr>
        <w:t xml:space="preserve"> включаючи:</w:t>
      </w:r>
    </w:p>
    <w:p w14:paraId="44984711" w14:textId="5A89FF55" w:rsidR="00BC00C8" w:rsidRPr="00061DAA" w:rsidRDefault="00BC00C8" w:rsidP="00BC00C8">
      <w:pPr>
        <w:pStyle w:val="rvps2"/>
        <w:spacing w:before="0" w:after="0"/>
        <w:ind w:firstLine="709"/>
        <w:jc w:val="both"/>
      </w:pPr>
      <w:r w:rsidRPr="00061DAA">
        <w:rPr>
          <w:bCs/>
          <w:szCs w:val="28"/>
        </w:rPr>
        <w:t>недопущення винесення документів та матеріальних цінностей із приміщень страховика</w:t>
      </w:r>
      <w:r w:rsidR="00AE29F6" w:rsidRPr="00061DAA">
        <w:rPr>
          <w:bCs/>
          <w:szCs w:val="28"/>
        </w:rPr>
        <w:t>, кредитної спілки</w:t>
      </w:r>
      <w:r w:rsidRPr="00061DAA">
        <w:t xml:space="preserve"> </w:t>
      </w:r>
      <w:r w:rsidRPr="00061DAA">
        <w:rPr>
          <w:bCs/>
          <w:szCs w:val="28"/>
        </w:rPr>
        <w:t>без дозволу тимчасового адміністратора</w:t>
      </w:r>
      <w:bookmarkStart w:id="38" w:name="o96"/>
      <w:bookmarkEnd w:id="38"/>
      <w:r w:rsidRPr="00061DAA">
        <w:rPr>
          <w:bCs/>
          <w:szCs w:val="28"/>
        </w:rPr>
        <w:t>;</w:t>
      </w:r>
    </w:p>
    <w:p w14:paraId="20EB3D3B" w14:textId="77777777" w:rsidR="00BC00C8" w:rsidRPr="00061DAA" w:rsidRDefault="00BC00C8" w:rsidP="00BC00C8">
      <w:pPr>
        <w:pStyle w:val="rvps2"/>
        <w:spacing w:before="0" w:after="0"/>
        <w:ind w:firstLine="709"/>
        <w:jc w:val="both"/>
      </w:pPr>
      <w:r w:rsidRPr="00061DAA">
        <w:rPr>
          <w:bCs/>
          <w:szCs w:val="28"/>
        </w:rPr>
        <w:t>розгляд питання необхідності зміни переліку осіб, які відповідно до законодавства мають право розпоряджатися рахунками;</w:t>
      </w:r>
    </w:p>
    <w:p w14:paraId="7B98C30B" w14:textId="55C586F9" w:rsidR="00BC00C8" w:rsidRPr="00061DAA" w:rsidRDefault="00BC00C8" w:rsidP="00BC00C8">
      <w:pPr>
        <w:pStyle w:val="rvps2"/>
        <w:spacing w:before="0" w:after="0"/>
        <w:ind w:firstLine="709"/>
        <w:jc w:val="both"/>
      </w:pPr>
      <w:r w:rsidRPr="00061DAA">
        <w:rPr>
          <w:bCs/>
          <w:szCs w:val="28"/>
        </w:rPr>
        <w:t>розгляд питання необхідності заміни замків та обмеження доступу до ключів на зовнішніх входах до приміщень страховика</w:t>
      </w:r>
      <w:r w:rsidR="00F93251" w:rsidRPr="00061DAA">
        <w:rPr>
          <w:bCs/>
          <w:szCs w:val="28"/>
        </w:rPr>
        <w:t>, кредитної спілки</w:t>
      </w:r>
      <w:r w:rsidRPr="00061DAA">
        <w:t xml:space="preserve"> </w:t>
      </w:r>
      <w:r w:rsidRPr="00061DAA">
        <w:rPr>
          <w:bCs/>
          <w:szCs w:val="28"/>
        </w:rPr>
        <w:t>та до внутрішніх приміщень, у яких обробляються електронні документи, використовуються та зберігаються засоби захисту інформації, а також документи, інформація та обладнання, які можуть забезпечити доступ до активів страховика</w:t>
      </w:r>
      <w:r w:rsidR="00F93251" w:rsidRPr="00061DAA">
        <w:rPr>
          <w:bCs/>
          <w:szCs w:val="28"/>
        </w:rPr>
        <w:t>, кредитної спілки</w:t>
      </w:r>
      <w:r w:rsidRPr="00061DAA">
        <w:rPr>
          <w:bCs/>
          <w:szCs w:val="28"/>
        </w:rPr>
        <w:t>;</w:t>
      </w:r>
    </w:p>
    <w:p w14:paraId="2E7F6932" w14:textId="0CDE9DEF" w:rsidR="00BC00C8" w:rsidRPr="00061DAA" w:rsidRDefault="00BC00C8" w:rsidP="00BC00C8">
      <w:pPr>
        <w:pStyle w:val="rvps2"/>
        <w:spacing w:before="0" w:after="0"/>
        <w:ind w:firstLine="709"/>
        <w:jc w:val="both"/>
      </w:pPr>
      <w:r w:rsidRPr="00061DAA">
        <w:rPr>
          <w:bCs/>
          <w:szCs w:val="28"/>
        </w:rPr>
        <w:t>розгляд питання необхідності заміни/встановлення кодів доступу до комп’ютерів, комп’ютерних програм та інших засобів зв’язку страховика</w:t>
      </w:r>
      <w:r w:rsidR="00F93251" w:rsidRPr="00061DAA">
        <w:rPr>
          <w:bCs/>
          <w:szCs w:val="28"/>
        </w:rPr>
        <w:t>, кредитної спілки</w:t>
      </w:r>
      <w:r w:rsidRPr="00061DAA">
        <w:rPr>
          <w:bCs/>
          <w:szCs w:val="28"/>
        </w:rPr>
        <w:t xml:space="preserve"> та надання допуску до них визначеним працівникам страховика</w:t>
      </w:r>
      <w:r w:rsidR="00F93251" w:rsidRPr="00061DAA">
        <w:rPr>
          <w:bCs/>
          <w:szCs w:val="28"/>
        </w:rPr>
        <w:t>, кредитної спілки</w:t>
      </w:r>
      <w:r w:rsidRPr="00061DAA">
        <w:rPr>
          <w:bCs/>
          <w:szCs w:val="28"/>
        </w:rPr>
        <w:t>;</w:t>
      </w:r>
    </w:p>
    <w:p w14:paraId="68F361BA" w14:textId="0428C122" w:rsidR="00BC00C8" w:rsidRPr="00061DAA" w:rsidRDefault="00BC00C8" w:rsidP="00BC00C8">
      <w:pPr>
        <w:pStyle w:val="rvps2"/>
        <w:spacing w:before="0"/>
        <w:ind w:firstLine="709"/>
        <w:jc w:val="both"/>
        <w:rPr>
          <w:bCs/>
          <w:szCs w:val="28"/>
        </w:rPr>
      </w:pPr>
      <w:r w:rsidRPr="00061DAA">
        <w:rPr>
          <w:bCs/>
          <w:szCs w:val="28"/>
        </w:rPr>
        <w:t>інші заходи, необхідні для захисту майна страховика,</w:t>
      </w:r>
      <w:r w:rsidR="00AE29F6" w:rsidRPr="00061DAA">
        <w:rPr>
          <w:bCs/>
          <w:szCs w:val="28"/>
        </w:rPr>
        <w:t xml:space="preserve"> кредитної спілки,</w:t>
      </w:r>
      <w:r w:rsidRPr="00061DAA">
        <w:rPr>
          <w:bCs/>
          <w:szCs w:val="28"/>
        </w:rPr>
        <w:t xml:space="preserve"> включаючи активів, майна і документів страховика</w:t>
      </w:r>
      <w:r w:rsidR="00F93251" w:rsidRPr="00061DAA">
        <w:rPr>
          <w:bCs/>
          <w:szCs w:val="28"/>
        </w:rPr>
        <w:t>, кредитної спілки</w:t>
      </w:r>
      <w:r w:rsidRPr="00061DAA">
        <w:rPr>
          <w:bCs/>
          <w:szCs w:val="28"/>
        </w:rPr>
        <w:t>;</w:t>
      </w:r>
    </w:p>
    <w:p w14:paraId="13FF083A" w14:textId="3B80DCE5" w:rsidR="00BC00C8" w:rsidRPr="00061DAA" w:rsidRDefault="00273B6D" w:rsidP="00BC00C8">
      <w:pPr>
        <w:pStyle w:val="rvps2"/>
        <w:numPr>
          <w:ilvl w:val="1"/>
          <w:numId w:val="22"/>
        </w:numPr>
        <w:spacing w:before="0" w:after="0"/>
        <w:ind w:left="0" w:firstLine="709"/>
        <w:jc w:val="both"/>
      </w:pPr>
      <w:r w:rsidRPr="00061DAA">
        <w:t>проводить аналіз фінансово-господарського стану, інвестиційної та іншої діяльності страховика</w:t>
      </w:r>
      <w:r w:rsidR="001C4579" w:rsidRPr="00061DAA">
        <w:t>, кредитної спілки</w:t>
      </w:r>
      <w:r w:rsidRPr="00061DAA">
        <w:t xml:space="preserve"> та подає результати такого аналізу до Національного банку разом із документами, що підтверджують відповідну інформацію; </w:t>
      </w:r>
    </w:p>
    <w:p w14:paraId="6F148575" w14:textId="77777777" w:rsidR="00BC00C8" w:rsidRPr="00061DAA" w:rsidRDefault="00BC00C8" w:rsidP="00BC00C8">
      <w:pPr>
        <w:pStyle w:val="rvps2"/>
        <w:spacing w:before="0" w:after="0"/>
        <w:ind w:left="709"/>
        <w:jc w:val="both"/>
      </w:pPr>
    </w:p>
    <w:p w14:paraId="0D2EA37C" w14:textId="2A85D6C5" w:rsidR="00273B6D" w:rsidRPr="00061DAA" w:rsidRDefault="00273B6D" w:rsidP="00BC00C8">
      <w:pPr>
        <w:pStyle w:val="rvps2"/>
        <w:numPr>
          <w:ilvl w:val="1"/>
          <w:numId w:val="22"/>
        </w:numPr>
        <w:spacing w:before="0" w:after="0"/>
        <w:ind w:left="0" w:firstLine="709"/>
        <w:jc w:val="both"/>
      </w:pPr>
      <w:r w:rsidRPr="00061DAA">
        <w:t xml:space="preserve">виконує інші повноваження, передбачені </w:t>
      </w:r>
      <w:r w:rsidR="00D64F65" w:rsidRPr="00061DAA">
        <w:rPr>
          <w:bCs/>
          <w:szCs w:val="28"/>
        </w:rPr>
        <w:t>Законом України “Про страхування”,</w:t>
      </w:r>
      <w:r w:rsidR="007017DB" w:rsidRPr="00061DAA">
        <w:rPr>
          <w:bCs/>
          <w:szCs w:val="28"/>
        </w:rPr>
        <w:t xml:space="preserve"> </w:t>
      </w:r>
      <w:r w:rsidR="007017DB" w:rsidRPr="00061DAA">
        <w:t>Законом України “Про кредитні спілки</w:t>
      </w:r>
      <w:r w:rsidR="007017DB" w:rsidRPr="00061DAA">
        <w:rPr>
          <w:bCs/>
        </w:rPr>
        <w:t>”,</w:t>
      </w:r>
      <w:r w:rsidR="00D64F65" w:rsidRPr="00061DAA">
        <w:rPr>
          <w:bCs/>
          <w:szCs w:val="28"/>
        </w:rPr>
        <w:t xml:space="preserve"> </w:t>
      </w:r>
      <w:r w:rsidR="00DA0B16" w:rsidRPr="00061DAA">
        <w:rPr>
          <w:bCs/>
          <w:szCs w:val="28"/>
        </w:rPr>
        <w:t xml:space="preserve">цим Положенням та </w:t>
      </w:r>
      <w:r w:rsidR="00D64F65" w:rsidRPr="00061DAA">
        <w:rPr>
          <w:bCs/>
          <w:szCs w:val="28"/>
        </w:rPr>
        <w:t>рішенням про призначення тимчасової адміністрації</w:t>
      </w:r>
      <w:r w:rsidRPr="00061DAA">
        <w:t>.</w:t>
      </w:r>
    </w:p>
    <w:p w14:paraId="0F9D0837" w14:textId="77777777" w:rsidR="00286318" w:rsidRPr="00061DAA" w:rsidRDefault="00286318" w:rsidP="00286318">
      <w:pPr>
        <w:pStyle w:val="af3"/>
      </w:pPr>
    </w:p>
    <w:p w14:paraId="4F581E05" w14:textId="3FA4332A" w:rsidR="004367A9" w:rsidRPr="004367A9" w:rsidRDefault="00BB6CAF" w:rsidP="00286318">
      <w:pPr>
        <w:pStyle w:val="rvps2"/>
        <w:numPr>
          <w:ilvl w:val="0"/>
          <w:numId w:val="22"/>
        </w:numPr>
        <w:spacing w:before="0" w:after="0"/>
        <w:ind w:left="0" w:firstLine="709"/>
        <w:jc w:val="both"/>
      </w:pPr>
      <w:r>
        <w:rPr>
          <w:szCs w:val="28"/>
        </w:rPr>
        <w:t xml:space="preserve">Кошторис витрат </w:t>
      </w:r>
      <w:r w:rsidR="000D3D51">
        <w:rPr>
          <w:szCs w:val="28"/>
        </w:rPr>
        <w:t xml:space="preserve">тимчасової адміністрації </w:t>
      </w:r>
      <w:r>
        <w:rPr>
          <w:szCs w:val="28"/>
        </w:rPr>
        <w:t>може бути змінений та</w:t>
      </w:r>
      <w:r w:rsidR="00C57734">
        <w:rPr>
          <w:szCs w:val="28"/>
        </w:rPr>
        <w:t>/або</w:t>
      </w:r>
      <w:r>
        <w:rPr>
          <w:szCs w:val="28"/>
        </w:rPr>
        <w:t xml:space="preserve"> доповнений в</w:t>
      </w:r>
      <w:r w:rsidR="004367A9" w:rsidRPr="00061DAA">
        <w:rPr>
          <w:szCs w:val="28"/>
        </w:rPr>
        <w:t>иходячи з фінансового стану страховика, кредитної спілки та з урахуванням завдань, які в</w:t>
      </w:r>
      <w:r>
        <w:rPr>
          <w:szCs w:val="28"/>
        </w:rPr>
        <w:t>иконує тимчасова адмініст</w:t>
      </w:r>
      <w:r w:rsidR="003731E0">
        <w:rPr>
          <w:szCs w:val="28"/>
        </w:rPr>
        <w:t>рація. Такі зміни,</w:t>
      </w:r>
      <w:r>
        <w:rPr>
          <w:szCs w:val="28"/>
        </w:rPr>
        <w:t xml:space="preserve"> доповнення </w:t>
      </w:r>
      <w:r w:rsidR="004367A9" w:rsidRPr="00061DAA">
        <w:rPr>
          <w:szCs w:val="28"/>
        </w:rPr>
        <w:t xml:space="preserve">подаються </w:t>
      </w:r>
      <w:r w:rsidR="00F70924" w:rsidRPr="00061DAA">
        <w:rPr>
          <w:szCs w:val="28"/>
        </w:rPr>
        <w:t>на затвердження</w:t>
      </w:r>
      <w:r w:rsidR="00F70924">
        <w:rPr>
          <w:szCs w:val="28"/>
        </w:rPr>
        <w:t xml:space="preserve"> </w:t>
      </w:r>
      <w:r>
        <w:rPr>
          <w:szCs w:val="28"/>
        </w:rPr>
        <w:t>до Національного</w:t>
      </w:r>
      <w:r w:rsidR="004367A9" w:rsidRPr="00061DAA">
        <w:rPr>
          <w:szCs w:val="28"/>
        </w:rPr>
        <w:t xml:space="preserve"> банк</w:t>
      </w:r>
      <w:r>
        <w:rPr>
          <w:szCs w:val="28"/>
        </w:rPr>
        <w:t>у</w:t>
      </w:r>
      <w:r w:rsidR="004367A9">
        <w:rPr>
          <w:szCs w:val="28"/>
        </w:rPr>
        <w:t>.</w:t>
      </w:r>
      <w:r w:rsidR="004367A9" w:rsidRPr="00061DAA">
        <w:rPr>
          <w:szCs w:val="28"/>
        </w:rPr>
        <w:t xml:space="preserve"> </w:t>
      </w:r>
      <w:r w:rsidR="004F7977">
        <w:rPr>
          <w:szCs w:val="28"/>
        </w:rPr>
        <w:t xml:space="preserve"> </w:t>
      </w:r>
    </w:p>
    <w:p w14:paraId="0F34F2DA" w14:textId="77777777" w:rsidR="004367A9" w:rsidRPr="004367A9" w:rsidRDefault="004367A9" w:rsidP="004367A9">
      <w:pPr>
        <w:pStyle w:val="rvps2"/>
        <w:spacing w:before="0" w:after="0"/>
        <w:ind w:left="709"/>
        <w:jc w:val="both"/>
      </w:pPr>
    </w:p>
    <w:p w14:paraId="6321D142" w14:textId="1034A985" w:rsidR="00286318" w:rsidRPr="00061DAA" w:rsidRDefault="002839A9" w:rsidP="00286318">
      <w:pPr>
        <w:pStyle w:val="rvps2"/>
        <w:numPr>
          <w:ilvl w:val="0"/>
          <w:numId w:val="22"/>
        </w:numPr>
        <w:spacing w:before="0" w:after="0"/>
        <w:ind w:left="0" w:firstLine="709"/>
        <w:jc w:val="both"/>
      </w:pPr>
      <w:r w:rsidRPr="00061DAA">
        <w:rPr>
          <w:bCs/>
          <w:szCs w:val="28"/>
        </w:rPr>
        <w:lastRenderedPageBreak/>
        <w:t xml:space="preserve">Тимчасовий адміністратор не пізніше 15 робочих днів </w:t>
      </w:r>
      <w:r w:rsidR="00540255" w:rsidRPr="00061DAA">
        <w:rPr>
          <w:bCs/>
          <w:szCs w:val="28"/>
        </w:rPr>
        <w:t>і</w:t>
      </w:r>
      <w:r w:rsidRPr="00061DAA">
        <w:rPr>
          <w:bCs/>
          <w:szCs w:val="28"/>
        </w:rPr>
        <w:t>з дня призначення забезпечує проведення інвентаризаці</w:t>
      </w:r>
      <w:r w:rsidR="004A7004" w:rsidRPr="00061DAA">
        <w:rPr>
          <w:bCs/>
          <w:szCs w:val="28"/>
        </w:rPr>
        <w:t>ї</w:t>
      </w:r>
      <w:r w:rsidRPr="00061DAA">
        <w:rPr>
          <w:bCs/>
          <w:szCs w:val="28"/>
        </w:rPr>
        <w:t xml:space="preserve"> активів і пасивів (зобов’язань), що належать </w:t>
      </w:r>
      <w:r w:rsidR="00E50F1A" w:rsidRPr="00061DAA">
        <w:rPr>
          <w:bCs/>
          <w:szCs w:val="28"/>
        </w:rPr>
        <w:t>страховику</w:t>
      </w:r>
      <w:r w:rsidR="0017585C" w:rsidRPr="00061DAA">
        <w:t>,</w:t>
      </w:r>
      <w:r w:rsidR="00F93251" w:rsidRPr="00061DAA">
        <w:t xml:space="preserve"> кредитній спілці</w:t>
      </w:r>
      <w:r w:rsidR="0017585C" w:rsidRPr="00061DAA">
        <w:t xml:space="preserve"> </w:t>
      </w:r>
      <w:r w:rsidRPr="00061DAA">
        <w:rPr>
          <w:bCs/>
          <w:szCs w:val="28"/>
        </w:rPr>
        <w:t xml:space="preserve">та за необхідності забезпечує складання </w:t>
      </w:r>
      <w:r w:rsidR="005D7848" w:rsidRPr="00061DAA">
        <w:rPr>
          <w:bCs/>
          <w:szCs w:val="28"/>
        </w:rPr>
        <w:t>фінансової звітності</w:t>
      </w:r>
      <w:r w:rsidRPr="00061DAA">
        <w:rPr>
          <w:bCs/>
          <w:szCs w:val="28"/>
        </w:rPr>
        <w:t xml:space="preserve">, </w:t>
      </w:r>
      <w:r w:rsidR="00540255" w:rsidRPr="00061DAA">
        <w:rPr>
          <w:bCs/>
          <w:szCs w:val="28"/>
        </w:rPr>
        <w:t>за</w:t>
      </w:r>
      <w:r w:rsidRPr="00061DAA">
        <w:rPr>
          <w:bCs/>
          <w:szCs w:val="28"/>
        </w:rPr>
        <w:t xml:space="preserve"> потреби ‒ із залученням суб’єкта аудиторської діяльності.</w:t>
      </w:r>
    </w:p>
    <w:p w14:paraId="59071588" w14:textId="77777777" w:rsidR="00286318" w:rsidRPr="00061DAA" w:rsidRDefault="00286318" w:rsidP="00286318">
      <w:pPr>
        <w:pStyle w:val="rvps2"/>
        <w:spacing w:before="0" w:after="0"/>
        <w:ind w:left="709"/>
        <w:jc w:val="both"/>
      </w:pPr>
    </w:p>
    <w:p w14:paraId="1AA8D48F" w14:textId="77777777" w:rsidR="00286318" w:rsidRPr="00061DAA" w:rsidRDefault="002839A9" w:rsidP="00286318">
      <w:pPr>
        <w:pStyle w:val="rvps2"/>
        <w:numPr>
          <w:ilvl w:val="0"/>
          <w:numId w:val="22"/>
        </w:numPr>
        <w:spacing w:before="0" w:after="0"/>
        <w:ind w:left="0" w:firstLine="709"/>
        <w:jc w:val="both"/>
      </w:pPr>
      <w:r w:rsidRPr="00061DAA">
        <w:rPr>
          <w:bCs/>
          <w:szCs w:val="28"/>
        </w:rPr>
        <w:t xml:space="preserve">Тимчасовий адміністратор за результатами інвентаризації у строк до 15 робочих днів </w:t>
      </w:r>
      <w:r w:rsidR="00540255" w:rsidRPr="00061DAA">
        <w:rPr>
          <w:bCs/>
          <w:szCs w:val="28"/>
        </w:rPr>
        <w:t>і</w:t>
      </w:r>
      <w:r w:rsidRPr="00061DAA">
        <w:rPr>
          <w:bCs/>
          <w:szCs w:val="28"/>
        </w:rPr>
        <w:t xml:space="preserve">з дня їх отримання </w:t>
      </w:r>
      <w:r w:rsidR="00540255" w:rsidRPr="00061DAA">
        <w:rPr>
          <w:bCs/>
          <w:szCs w:val="28"/>
        </w:rPr>
        <w:t xml:space="preserve">вживає </w:t>
      </w:r>
      <w:r w:rsidRPr="00061DAA">
        <w:rPr>
          <w:bCs/>
          <w:szCs w:val="28"/>
        </w:rPr>
        <w:t xml:space="preserve">заходів щодо врегулювання виявлених розбіжностей </w:t>
      </w:r>
      <w:r w:rsidR="00540255" w:rsidRPr="00061DAA">
        <w:rPr>
          <w:bCs/>
          <w:szCs w:val="28"/>
        </w:rPr>
        <w:t>і</w:t>
      </w:r>
      <w:r w:rsidRPr="00061DAA">
        <w:rPr>
          <w:bCs/>
          <w:szCs w:val="28"/>
        </w:rPr>
        <w:t xml:space="preserve">з відображеними операціями на рахунках бухгалтерського обліку, а також </w:t>
      </w:r>
      <w:r w:rsidR="002303A0" w:rsidRPr="00061DAA">
        <w:rPr>
          <w:bCs/>
          <w:szCs w:val="28"/>
        </w:rPr>
        <w:t>у</w:t>
      </w:r>
      <w:r w:rsidRPr="00061DAA">
        <w:rPr>
          <w:bCs/>
          <w:szCs w:val="28"/>
        </w:rPr>
        <w:t xml:space="preserve">становлює </w:t>
      </w:r>
      <w:r w:rsidR="00D16CF2" w:rsidRPr="00061DAA">
        <w:rPr>
          <w:bCs/>
          <w:szCs w:val="28"/>
        </w:rPr>
        <w:t xml:space="preserve">та фіксує </w:t>
      </w:r>
      <w:r w:rsidRPr="00061DAA">
        <w:rPr>
          <w:bCs/>
          <w:szCs w:val="28"/>
        </w:rPr>
        <w:t>причину наявних розбіжностей.</w:t>
      </w:r>
    </w:p>
    <w:p w14:paraId="0699B516" w14:textId="77777777" w:rsidR="00286318" w:rsidRPr="00061DAA" w:rsidRDefault="00286318" w:rsidP="00286318">
      <w:pPr>
        <w:pStyle w:val="af3"/>
        <w:rPr>
          <w:bCs/>
        </w:rPr>
      </w:pPr>
    </w:p>
    <w:p w14:paraId="37A09E2F" w14:textId="6B8D1DDA" w:rsidR="00286318" w:rsidRPr="00061DAA" w:rsidRDefault="002839A9" w:rsidP="00286318">
      <w:pPr>
        <w:pStyle w:val="rvps2"/>
        <w:numPr>
          <w:ilvl w:val="0"/>
          <w:numId w:val="22"/>
        </w:numPr>
        <w:spacing w:before="0" w:after="0"/>
        <w:ind w:left="0" w:firstLine="709"/>
        <w:jc w:val="both"/>
      </w:pPr>
      <w:r w:rsidRPr="00061DAA">
        <w:rPr>
          <w:bCs/>
          <w:szCs w:val="28"/>
        </w:rPr>
        <w:t xml:space="preserve">Тимчасовий адміністратор </w:t>
      </w:r>
      <w:r w:rsidRPr="00061DAA">
        <w:rPr>
          <w:bCs/>
        </w:rPr>
        <w:t xml:space="preserve">у строк до 15 робочих днів </w:t>
      </w:r>
      <w:r w:rsidR="006357C3" w:rsidRPr="00061DAA">
        <w:rPr>
          <w:bCs/>
        </w:rPr>
        <w:t>і</w:t>
      </w:r>
      <w:r w:rsidRPr="00061DAA">
        <w:rPr>
          <w:bCs/>
        </w:rPr>
        <w:t xml:space="preserve">з дня призначення, </w:t>
      </w:r>
      <w:r w:rsidRPr="00061DAA">
        <w:rPr>
          <w:bCs/>
          <w:szCs w:val="28"/>
        </w:rPr>
        <w:t xml:space="preserve">в межах повноважень, з метою оцінки фінансового стану </w:t>
      </w:r>
      <w:r w:rsidR="00BA65E4" w:rsidRPr="00061DAA">
        <w:t>страховика</w:t>
      </w:r>
      <w:r w:rsidR="0017585C" w:rsidRPr="00061DAA">
        <w:t>,</w:t>
      </w:r>
      <w:r w:rsidR="00F93251" w:rsidRPr="00061DAA">
        <w:t xml:space="preserve"> кредитної спілки</w:t>
      </w:r>
      <w:r w:rsidR="0017585C" w:rsidRPr="00061DAA">
        <w:t xml:space="preserve"> </w:t>
      </w:r>
      <w:r w:rsidRPr="00061DAA">
        <w:rPr>
          <w:bCs/>
          <w:szCs w:val="28"/>
        </w:rPr>
        <w:t xml:space="preserve">стосовно </w:t>
      </w:r>
      <w:r w:rsidR="00D16585" w:rsidRPr="00061DAA">
        <w:rPr>
          <w:bCs/>
          <w:szCs w:val="28"/>
        </w:rPr>
        <w:t>як</w:t>
      </w:r>
      <w:r w:rsidR="00F93251" w:rsidRPr="00061DAA">
        <w:rPr>
          <w:bCs/>
          <w:szCs w:val="28"/>
        </w:rPr>
        <w:t>их</w:t>
      </w:r>
      <w:r w:rsidRPr="00061DAA">
        <w:t xml:space="preserve"> </w:t>
      </w:r>
      <w:r w:rsidRPr="00061DAA">
        <w:rPr>
          <w:bCs/>
          <w:szCs w:val="28"/>
        </w:rPr>
        <w:t>призначено тимчасову адміністрацію</w:t>
      </w:r>
      <w:r w:rsidR="006357C3" w:rsidRPr="00061DAA">
        <w:rPr>
          <w:bCs/>
          <w:szCs w:val="28"/>
        </w:rPr>
        <w:t>,</w:t>
      </w:r>
      <w:r w:rsidRPr="00061DAA">
        <w:rPr>
          <w:bCs/>
          <w:szCs w:val="28"/>
        </w:rPr>
        <w:t xml:space="preserve"> перевіряє договірну, бухгалтерську, звітну, касову документацію, документи загального діловодства, матеріали внутрішнього і зовнішнього аудиту щодо діяльності </w:t>
      </w:r>
      <w:r w:rsidR="00E8633D" w:rsidRPr="00061DAA">
        <w:rPr>
          <w:bCs/>
          <w:szCs w:val="28"/>
        </w:rPr>
        <w:t>страховика</w:t>
      </w:r>
      <w:r w:rsidR="007017DB" w:rsidRPr="00061DAA">
        <w:rPr>
          <w:bCs/>
          <w:szCs w:val="28"/>
        </w:rPr>
        <w:t>, кредитної спілки</w:t>
      </w:r>
      <w:r w:rsidR="00645A5B" w:rsidRPr="00061DAA">
        <w:t xml:space="preserve"> </w:t>
      </w:r>
      <w:r w:rsidRPr="00061DAA">
        <w:rPr>
          <w:bCs/>
          <w:szCs w:val="28"/>
        </w:rPr>
        <w:t>та іншу документацію, включаючи:</w:t>
      </w:r>
    </w:p>
    <w:p w14:paraId="2F900109" w14:textId="2261798D" w:rsidR="00286318" w:rsidRPr="00061DAA" w:rsidRDefault="00286318" w:rsidP="00286318">
      <w:pPr>
        <w:pStyle w:val="rvps2"/>
        <w:ind w:firstLine="709"/>
        <w:jc w:val="both"/>
      </w:pPr>
      <w:r w:rsidRPr="00061DAA">
        <w:rPr>
          <w:bCs/>
          <w:szCs w:val="28"/>
        </w:rPr>
        <w:t>1) перегляд умов усіх чинних договорів оренди, за якими страховик</w:t>
      </w:r>
      <w:r w:rsidR="00F93251" w:rsidRPr="00061DAA">
        <w:rPr>
          <w:bCs/>
          <w:szCs w:val="28"/>
        </w:rPr>
        <w:t>, кредитна спілка</w:t>
      </w:r>
      <w:r w:rsidRPr="00061DAA">
        <w:t xml:space="preserve"> </w:t>
      </w:r>
      <w:r w:rsidRPr="00061DAA">
        <w:rPr>
          <w:bCs/>
          <w:szCs w:val="28"/>
        </w:rPr>
        <w:t>є орендодавцем (або орендарем), щодо потреби в них та прийнятності умов оренди;</w:t>
      </w:r>
    </w:p>
    <w:p w14:paraId="428494FB" w14:textId="39930E5A" w:rsidR="00286318" w:rsidRPr="00061DAA" w:rsidRDefault="00286318" w:rsidP="00286318">
      <w:pPr>
        <w:pStyle w:val="rvps2"/>
        <w:shd w:val="clear" w:color="auto" w:fill="FFFFFF"/>
        <w:spacing w:before="0" w:after="150"/>
        <w:ind w:firstLine="709"/>
        <w:jc w:val="both"/>
      </w:pPr>
      <w:r w:rsidRPr="00061DAA">
        <w:rPr>
          <w:bCs/>
          <w:szCs w:val="28"/>
        </w:rPr>
        <w:t>2</w:t>
      </w:r>
      <w:bookmarkStart w:id="39" w:name="o105"/>
      <w:bookmarkEnd w:id="39"/>
      <w:r w:rsidRPr="00061DAA">
        <w:rPr>
          <w:bCs/>
          <w:szCs w:val="28"/>
        </w:rPr>
        <w:t>) забезпечення за потреби проведення оцінки вартості активів страховика,</w:t>
      </w:r>
      <w:r w:rsidR="00F93251" w:rsidRPr="00061DAA">
        <w:rPr>
          <w:bCs/>
          <w:szCs w:val="28"/>
        </w:rPr>
        <w:t xml:space="preserve"> кредитної спілки,</w:t>
      </w:r>
      <w:r w:rsidRPr="00061DAA">
        <w:rPr>
          <w:bCs/>
          <w:szCs w:val="28"/>
        </w:rPr>
        <w:t xml:space="preserve"> включаючи майно, яким наділені його відокремлені підрозділи;</w:t>
      </w:r>
    </w:p>
    <w:p w14:paraId="73542B6F" w14:textId="00131B89" w:rsidR="00286318" w:rsidRPr="00061DAA" w:rsidRDefault="00286318" w:rsidP="00286318">
      <w:pPr>
        <w:pStyle w:val="rvps2"/>
        <w:ind w:firstLine="709"/>
        <w:jc w:val="both"/>
        <w:rPr>
          <w:bCs/>
          <w:szCs w:val="28"/>
        </w:rPr>
      </w:pPr>
      <w:r w:rsidRPr="00061DAA">
        <w:rPr>
          <w:bCs/>
          <w:szCs w:val="28"/>
        </w:rPr>
        <w:t>3) організацію за потреби перевірки діяльності страховика</w:t>
      </w:r>
      <w:r w:rsidR="00F93251" w:rsidRPr="00061DAA">
        <w:rPr>
          <w:bCs/>
          <w:szCs w:val="28"/>
        </w:rPr>
        <w:t>, кредитної спілки</w:t>
      </w:r>
      <w:r w:rsidRPr="00061DAA">
        <w:t xml:space="preserve"> </w:t>
      </w:r>
      <w:r w:rsidRPr="00061DAA">
        <w:rPr>
          <w:bCs/>
          <w:szCs w:val="28"/>
        </w:rPr>
        <w:t>із залученням суб’єкта аудиторської діяльності;</w:t>
      </w:r>
    </w:p>
    <w:p w14:paraId="7F1341BF" w14:textId="77777777" w:rsidR="00286318" w:rsidRPr="00061DAA" w:rsidRDefault="00286318" w:rsidP="00286318">
      <w:pPr>
        <w:pStyle w:val="rvps2"/>
        <w:ind w:firstLine="709"/>
        <w:jc w:val="both"/>
      </w:pPr>
      <w:r w:rsidRPr="00061DAA">
        <w:rPr>
          <w:bCs/>
          <w:szCs w:val="28"/>
        </w:rPr>
        <w:t>4) визначення особи, відповідальної за ведення бухгалтерського обліку.</w:t>
      </w:r>
    </w:p>
    <w:p w14:paraId="20F30EB0" w14:textId="1C55C2D9" w:rsidR="00286318" w:rsidRPr="00061DAA" w:rsidRDefault="00C05796" w:rsidP="00286318">
      <w:pPr>
        <w:pStyle w:val="rvps2"/>
        <w:numPr>
          <w:ilvl w:val="0"/>
          <w:numId w:val="22"/>
        </w:numPr>
        <w:spacing w:before="0" w:after="0"/>
        <w:ind w:left="0" w:firstLine="709"/>
        <w:jc w:val="both"/>
      </w:pPr>
      <w:r w:rsidRPr="00061DAA">
        <w:rPr>
          <w:bCs/>
          <w:szCs w:val="28"/>
        </w:rPr>
        <w:t>Страховик</w:t>
      </w:r>
      <w:r w:rsidR="00F93251" w:rsidRPr="00061DAA">
        <w:rPr>
          <w:bCs/>
          <w:szCs w:val="28"/>
        </w:rPr>
        <w:t>, кредитна спілка</w:t>
      </w:r>
      <w:r w:rsidRPr="00061DAA">
        <w:t xml:space="preserve"> </w:t>
      </w:r>
      <w:r w:rsidR="002B63C9" w:rsidRPr="00061DAA">
        <w:rPr>
          <w:bCs/>
          <w:szCs w:val="28"/>
        </w:rPr>
        <w:t>п</w:t>
      </w:r>
      <w:r w:rsidR="002839A9" w:rsidRPr="00061DAA">
        <w:rPr>
          <w:bCs/>
          <w:szCs w:val="28"/>
        </w:rPr>
        <w:t>ротягом періоду повноважень тимчасової адміністрації подає звітність у порядку, передбаченому законодавством.</w:t>
      </w:r>
    </w:p>
    <w:p w14:paraId="0391A9A2" w14:textId="77777777" w:rsidR="00286318" w:rsidRPr="00061DAA" w:rsidRDefault="00286318" w:rsidP="00286318">
      <w:pPr>
        <w:pStyle w:val="rvps2"/>
        <w:spacing w:before="0" w:after="0"/>
        <w:ind w:left="709"/>
        <w:jc w:val="both"/>
      </w:pPr>
    </w:p>
    <w:p w14:paraId="5CB13F90" w14:textId="28DC86A9" w:rsidR="00286318" w:rsidRPr="00061DAA" w:rsidRDefault="002839A9" w:rsidP="00286318">
      <w:pPr>
        <w:pStyle w:val="rvps2"/>
        <w:numPr>
          <w:ilvl w:val="0"/>
          <w:numId w:val="22"/>
        </w:numPr>
        <w:spacing w:before="0" w:after="0"/>
        <w:ind w:left="0" w:firstLine="709"/>
        <w:jc w:val="both"/>
      </w:pPr>
      <w:r w:rsidRPr="00061DAA">
        <w:rPr>
          <w:bCs/>
          <w:szCs w:val="28"/>
        </w:rPr>
        <w:t xml:space="preserve">Тимчасовий адміністратор не пізніше наступного робочого дня з дня одержання рішення про призначення тимчасової адміністрації повинен подати до банків, у яких відкриті рахунки </w:t>
      </w:r>
      <w:r w:rsidR="005D5C01" w:rsidRPr="00061DAA">
        <w:rPr>
          <w:bCs/>
          <w:szCs w:val="28"/>
        </w:rPr>
        <w:t>страховика</w:t>
      </w:r>
      <w:r w:rsidR="0017585C" w:rsidRPr="00061DAA">
        <w:t>,</w:t>
      </w:r>
      <w:r w:rsidR="00F93251" w:rsidRPr="00061DAA">
        <w:t xml:space="preserve"> кредитної спілки</w:t>
      </w:r>
      <w:r w:rsidR="0017585C" w:rsidRPr="00061DAA">
        <w:t xml:space="preserve"> </w:t>
      </w:r>
      <w:r w:rsidRPr="00061DAA">
        <w:t>засвідчену</w:t>
      </w:r>
      <w:r w:rsidRPr="00061DAA">
        <w:rPr>
          <w:bCs/>
          <w:szCs w:val="28"/>
        </w:rPr>
        <w:t xml:space="preserve"> копію рішення про призначення тимчасової адміністрації.</w:t>
      </w:r>
    </w:p>
    <w:p w14:paraId="6FC37995" w14:textId="77777777" w:rsidR="00286318" w:rsidRPr="00061DAA" w:rsidRDefault="00286318" w:rsidP="00286318">
      <w:pPr>
        <w:pStyle w:val="af3"/>
        <w:rPr>
          <w:bCs/>
        </w:rPr>
      </w:pPr>
    </w:p>
    <w:p w14:paraId="27F76634" w14:textId="5740F298" w:rsidR="00286318" w:rsidRPr="009A787A" w:rsidRDefault="00C21ED7" w:rsidP="00286318">
      <w:pPr>
        <w:pStyle w:val="rvps2"/>
        <w:numPr>
          <w:ilvl w:val="0"/>
          <w:numId w:val="22"/>
        </w:numPr>
        <w:spacing w:before="0" w:after="0"/>
        <w:ind w:left="0" w:firstLine="709"/>
        <w:jc w:val="both"/>
      </w:pPr>
      <w:r w:rsidRPr="00061DAA">
        <w:rPr>
          <w:bCs/>
          <w:szCs w:val="28"/>
        </w:rPr>
        <w:t xml:space="preserve">Тимчасовий адміністратор не пізніше </w:t>
      </w:r>
      <w:r w:rsidR="00BB405B">
        <w:rPr>
          <w:bCs/>
          <w:szCs w:val="28"/>
        </w:rPr>
        <w:t xml:space="preserve">наступного </w:t>
      </w:r>
      <w:r w:rsidRPr="00061DAA">
        <w:rPr>
          <w:bCs/>
          <w:szCs w:val="28"/>
        </w:rPr>
        <w:t>робочого дня</w:t>
      </w:r>
      <w:r w:rsidR="00BB405B">
        <w:rPr>
          <w:bCs/>
          <w:szCs w:val="28"/>
        </w:rPr>
        <w:t xml:space="preserve"> з дня</w:t>
      </w:r>
      <w:r w:rsidRPr="00061DAA">
        <w:rPr>
          <w:bCs/>
          <w:szCs w:val="28"/>
        </w:rPr>
        <w:t xml:space="preserve"> одержання рішення про призначення тимчасової адміністрації повинен </w:t>
      </w:r>
      <w:r w:rsidRPr="00061DAA">
        <w:rPr>
          <w:bCs/>
          <w:szCs w:val="28"/>
        </w:rPr>
        <w:lastRenderedPageBreak/>
        <w:t>забезпечити розміщення на сайті страховика</w:t>
      </w:r>
      <w:r w:rsidR="007017DB" w:rsidRPr="00061DAA">
        <w:rPr>
          <w:bCs/>
          <w:szCs w:val="28"/>
        </w:rPr>
        <w:t>, кредитної спілки</w:t>
      </w:r>
      <w:r w:rsidR="009D2BB0" w:rsidRPr="00061DAA">
        <w:rPr>
          <w:bCs/>
          <w:szCs w:val="28"/>
        </w:rPr>
        <w:t xml:space="preserve"> </w:t>
      </w:r>
      <w:r w:rsidRPr="00061DAA">
        <w:rPr>
          <w:bCs/>
          <w:szCs w:val="28"/>
        </w:rPr>
        <w:t xml:space="preserve">інформацію про </w:t>
      </w:r>
      <w:r w:rsidRPr="00061DAA">
        <w:t>відсторонення органів управління страховика</w:t>
      </w:r>
      <w:r w:rsidR="00F93251" w:rsidRPr="00061DAA">
        <w:t>, кредитної спілки</w:t>
      </w:r>
      <w:r w:rsidR="009D2BB0" w:rsidRPr="00061DAA">
        <w:t xml:space="preserve"> </w:t>
      </w:r>
      <w:r w:rsidRPr="00061DAA">
        <w:t xml:space="preserve">від управління та </w:t>
      </w:r>
      <w:r w:rsidRPr="00061DAA">
        <w:rPr>
          <w:bCs/>
          <w:szCs w:val="28"/>
        </w:rPr>
        <w:t>призначення тимчасової адміністрації.</w:t>
      </w:r>
    </w:p>
    <w:p w14:paraId="65CDD1A4" w14:textId="77777777" w:rsidR="009A787A" w:rsidRPr="00061DAA" w:rsidRDefault="009A787A" w:rsidP="009A787A">
      <w:pPr>
        <w:pStyle w:val="rvps2"/>
        <w:spacing w:before="0" w:after="0"/>
        <w:ind w:left="709"/>
        <w:jc w:val="both"/>
      </w:pPr>
    </w:p>
    <w:p w14:paraId="118334C0" w14:textId="5DACC595" w:rsidR="00286318" w:rsidRPr="00061DAA" w:rsidRDefault="002839A9" w:rsidP="00286318">
      <w:pPr>
        <w:pStyle w:val="rvps2"/>
        <w:numPr>
          <w:ilvl w:val="0"/>
          <w:numId w:val="22"/>
        </w:numPr>
        <w:spacing w:before="0" w:after="0"/>
        <w:ind w:left="0" w:firstLine="709"/>
        <w:jc w:val="both"/>
      </w:pPr>
      <w:r w:rsidRPr="00061DAA">
        <w:rPr>
          <w:bCs/>
          <w:szCs w:val="28"/>
        </w:rPr>
        <w:t>Керівник тимчасової адміністрації/</w:t>
      </w:r>
      <w:r w:rsidR="00D35B84" w:rsidRPr="00061DAA">
        <w:rPr>
          <w:bCs/>
          <w:szCs w:val="28"/>
        </w:rPr>
        <w:t xml:space="preserve">одноосібний </w:t>
      </w:r>
      <w:r w:rsidRPr="00061DAA">
        <w:rPr>
          <w:bCs/>
          <w:szCs w:val="28"/>
        </w:rPr>
        <w:t xml:space="preserve">тимчасовий адміністратор має право: </w:t>
      </w:r>
    </w:p>
    <w:p w14:paraId="1C80E796" w14:textId="1FBF2FAE" w:rsidR="00286318" w:rsidRPr="00061DAA" w:rsidRDefault="00286318" w:rsidP="00286318">
      <w:pPr>
        <w:pStyle w:val="rvps2"/>
        <w:numPr>
          <w:ilvl w:val="1"/>
          <w:numId w:val="30"/>
        </w:numPr>
        <w:spacing w:before="120" w:after="240"/>
        <w:ind w:left="0" w:firstLine="709"/>
        <w:jc w:val="both"/>
      </w:pPr>
      <w:r w:rsidRPr="00061DAA">
        <w:rPr>
          <w:bCs/>
          <w:szCs w:val="28"/>
        </w:rPr>
        <w:t>подавати позови/звертатися із заявами до суду (включаючи заяви про відкриття провадження у справі про банкрутство);</w:t>
      </w:r>
      <w:r w:rsidR="00556FC0" w:rsidRPr="00061DAA">
        <w:rPr>
          <w:bCs/>
          <w:szCs w:val="28"/>
        </w:rPr>
        <w:t xml:space="preserve"> </w:t>
      </w:r>
    </w:p>
    <w:p w14:paraId="184134B2" w14:textId="6FB2E926" w:rsidR="00286318" w:rsidRPr="00061DAA" w:rsidRDefault="00286318" w:rsidP="00286318">
      <w:pPr>
        <w:pStyle w:val="rvps2"/>
        <w:numPr>
          <w:ilvl w:val="1"/>
          <w:numId w:val="30"/>
        </w:numPr>
        <w:spacing w:before="120" w:after="240"/>
        <w:ind w:left="0" w:firstLine="709"/>
        <w:jc w:val="both"/>
        <w:rPr>
          <w:bCs/>
          <w:szCs w:val="28"/>
        </w:rPr>
      </w:pPr>
      <w:r w:rsidRPr="00061DAA">
        <w:rPr>
          <w:bCs/>
          <w:szCs w:val="28"/>
        </w:rPr>
        <w:t>залучати до роботи у процесі здійснення тимчасової адміністрації на підставі цивільно-правових або господарських договорів інших осіб (включаючи радників, аудиторів, юристів, оцінювачів та інших)</w:t>
      </w:r>
      <w:r w:rsidR="00434F46" w:rsidRPr="00061DAA">
        <w:rPr>
          <w:bCs/>
          <w:szCs w:val="28"/>
        </w:rPr>
        <w:t xml:space="preserve"> за рахунок страховика</w:t>
      </w:r>
      <w:r w:rsidR="00F93251" w:rsidRPr="00061DAA">
        <w:rPr>
          <w:bCs/>
          <w:szCs w:val="28"/>
        </w:rPr>
        <w:t>, кредитної спілки</w:t>
      </w:r>
      <w:r w:rsidR="00822BE6" w:rsidRPr="00061DAA">
        <w:rPr>
          <w:bCs/>
          <w:szCs w:val="28"/>
        </w:rPr>
        <w:t>, в яких запроваджено тимчасову адміністрацію</w:t>
      </w:r>
      <w:r w:rsidR="001678FF" w:rsidRPr="00061DAA">
        <w:rPr>
          <w:bCs/>
          <w:szCs w:val="28"/>
        </w:rPr>
        <w:t>,</w:t>
      </w:r>
      <w:r w:rsidRPr="00061DAA">
        <w:rPr>
          <w:bCs/>
          <w:szCs w:val="28"/>
        </w:rPr>
        <w:t xml:space="preserve"> для виконання покладених на тимчасового адміністратора </w:t>
      </w:r>
      <w:r w:rsidR="00B45073" w:rsidRPr="00061DAA">
        <w:rPr>
          <w:bCs/>
          <w:szCs w:val="28"/>
        </w:rPr>
        <w:t xml:space="preserve">завдань та </w:t>
      </w:r>
      <w:r w:rsidRPr="00061DAA">
        <w:rPr>
          <w:bCs/>
          <w:szCs w:val="28"/>
        </w:rPr>
        <w:t xml:space="preserve">функцій. </w:t>
      </w:r>
      <w:r w:rsidR="007F655D" w:rsidRPr="00061DAA">
        <w:rPr>
          <w:bCs/>
          <w:szCs w:val="28"/>
        </w:rPr>
        <w:t xml:space="preserve">Такі договори у разі здійснення тимчасової адміністрації кредитної спілки укладаються від імені такої кредитної спілки. </w:t>
      </w:r>
      <w:r w:rsidRPr="00061DAA">
        <w:rPr>
          <w:bCs/>
          <w:szCs w:val="28"/>
        </w:rPr>
        <w:t>Такі договори можуть бути розірвані за ініціативою тимчасового адміністратора в односторонньому порядку у день повідомлення тимчасовим адміністратором другої сторони</w:t>
      </w:r>
      <w:r w:rsidR="00031BF5" w:rsidRPr="00061DAA">
        <w:rPr>
          <w:bCs/>
          <w:szCs w:val="28"/>
        </w:rPr>
        <w:t xml:space="preserve"> договору</w:t>
      </w:r>
      <w:r w:rsidRPr="00061DAA">
        <w:rPr>
          <w:bCs/>
          <w:szCs w:val="28"/>
        </w:rPr>
        <w:t xml:space="preserve"> про таке розірвання </w:t>
      </w:r>
      <w:r w:rsidR="00031BF5" w:rsidRPr="00061DAA">
        <w:rPr>
          <w:bCs/>
          <w:szCs w:val="28"/>
        </w:rPr>
        <w:t>відповідно до вимог пункту 3 частини першої статті 59 Закону про страхування, пункту 2 частини першої статті 53 Закону про кредитні спілки</w:t>
      </w:r>
      <w:r w:rsidRPr="00061DAA">
        <w:rPr>
          <w:bCs/>
          <w:szCs w:val="28"/>
        </w:rPr>
        <w:t>;</w:t>
      </w:r>
    </w:p>
    <w:p w14:paraId="188F43EB" w14:textId="34897D96" w:rsidR="00286318" w:rsidRPr="00061DAA" w:rsidRDefault="00286318" w:rsidP="00286318">
      <w:pPr>
        <w:pStyle w:val="rvps2"/>
        <w:numPr>
          <w:ilvl w:val="1"/>
          <w:numId w:val="30"/>
        </w:numPr>
        <w:spacing w:before="120" w:after="240"/>
        <w:ind w:left="0" w:firstLine="709"/>
        <w:jc w:val="both"/>
      </w:pPr>
      <w:r w:rsidRPr="00061DAA">
        <w:rPr>
          <w:bCs/>
          <w:szCs w:val="28"/>
        </w:rPr>
        <w:t>здійснювати постійний контроль за проведенням страховиком</w:t>
      </w:r>
      <w:r w:rsidR="00F93251" w:rsidRPr="00061DAA">
        <w:rPr>
          <w:bCs/>
          <w:szCs w:val="28"/>
        </w:rPr>
        <w:t>, кредитною спілкою</w:t>
      </w:r>
      <w:r w:rsidRPr="00061DAA">
        <w:t xml:space="preserve"> </w:t>
      </w:r>
      <w:r w:rsidRPr="00061DAA">
        <w:rPr>
          <w:bCs/>
          <w:szCs w:val="28"/>
        </w:rPr>
        <w:t>будь-яких операцій;</w:t>
      </w:r>
    </w:p>
    <w:p w14:paraId="4B2D4B23" w14:textId="7217DC88" w:rsidR="00286318" w:rsidRPr="00061DAA" w:rsidRDefault="00286318" w:rsidP="00286318">
      <w:pPr>
        <w:pStyle w:val="rvps2"/>
        <w:numPr>
          <w:ilvl w:val="1"/>
          <w:numId w:val="30"/>
        </w:numPr>
        <w:ind w:left="0" w:firstLine="709"/>
        <w:jc w:val="both"/>
        <w:rPr>
          <w:bCs/>
        </w:rPr>
      </w:pPr>
      <w:r w:rsidRPr="00061DAA">
        <w:rPr>
          <w:bCs/>
          <w:szCs w:val="28"/>
        </w:rPr>
        <w:t xml:space="preserve">запитувати й отримувати документи або їх копії від юридичних осіб, </w:t>
      </w:r>
      <w:r w:rsidRPr="00061DAA">
        <w:t xml:space="preserve">фізичних осіб-підприємців, </w:t>
      </w:r>
      <w:r w:rsidRPr="00061DAA">
        <w:rPr>
          <w:bCs/>
          <w:szCs w:val="28"/>
        </w:rPr>
        <w:t xml:space="preserve">органів державної влади, органів місцевого самоврядування та від фізичних осіб </w:t>
      </w:r>
      <w:r w:rsidRPr="00061DAA">
        <w:rPr>
          <w:bCs/>
        </w:rPr>
        <w:t>за їхньою згодою</w:t>
      </w:r>
      <w:r w:rsidR="002708D5" w:rsidRPr="00061DAA">
        <w:t xml:space="preserve">. Такі запити, документи (їх копії), у разі здійснення тимчасової адміністрації кредитної спілки, </w:t>
      </w:r>
      <w:r w:rsidR="0016616E" w:rsidRPr="00061DAA">
        <w:t>направляються</w:t>
      </w:r>
      <w:r w:rsidR="003A11B9" w:rsidRPr="00061DAA">
        <w:t xml:space="preserve"> (</w:t>
      </w:r>
      <w:r w:rsidR="002708D5" w:rsidRPr="00061DAA">
        <w:t>отримуються</w:t>
      </w:r>
      <w:r w:rsidR="003A11B9" w:rsidRPr="00061DAA">
        <w:t>)</w:t>
      </w:r>
      <w:r w:rsidR="002708D5" w:rsidRPr="00061DAA">
        <w:t xml:space="preserve"> від її імені</w:t>
      </w:r>
      <w:r w:rsidRPr="00061DAA">
        <w:rPr>
          <w:bCs/>
        </w:rPr>
        <w:t>;</w:t>
      </w:r>
    </w:p>
    <w:p w14:paraId="23A86378" w14:textId="5919295D" w:rsidR="00286318" w:rsidRPr="00061DAA" w:rsidRDefault="00286318" w:rsidP="00286318">
      <w:pPr>
        <w:pStyle w:val="rvps2"/>
        <w:numPr>
          <w:ilvl w:val="1"/>
          <w:numId w:val="30"/>
        </w:numPr>
        <w:ind w:left="0" w:firstLine="709"/>
        <w:jc w:val="both"/>
        <w:rPr>
          <w:bCs/>
        </w:rPr>
      </w:pPr>
      <w:r w:rsidRPr="00061DAA">
        <w:rPr>
          <w:bCs/>
          <w:szCs w:val="28"/>
        </w:rPr>
        <w:t>отримувати інформацію з державних реєстрів</w:t>
      </w:r>
      <w:r w:rsidR="00ED0ABE">
        <w:rPr>
          <w:bCs/>
          <w:szCs w:val="28"/>
        </w:rPr>
        <w:t>;</w:t>
      </w:r>
    </w:p>
    <w:p w14:paraId="0DFCBFB3" w14:textId="7729EB0F" w:rsidR="00286318" w:rsidRPr="00061DAA" w:rsidRDefault="00286318" w:rsidP="00286318">
      <w:pPr>
        <w:pStyle w:val="rvps2"/>
        <w:numPr>
          <w:ilvl w:val="1"/>
          <w:numId w:val="30"/>
        </w:numPr>
        <w:ind w:left="0" w:firstLine="709"/>
        <w:jc w:val="both"/>
        <w:rPr>
          <w:bCs/>
        </w:rPr>
      </w:pPr>
      <w:r w:rsidRPr="00061DAA">
        <w:rPr>
          <w:bCs/>
          <w:szCs w:val="28"/>
        </w:rPr>
        <w:t>подавати до Національного банку заяву про дострокове припинення своїх повноважень;</w:t>
      </w:r>
    </w:p>
    <w:p w14:paraId="3452E5FC" w14:textId="1E2B9104" w:rsidR="00286318" w:rsidRPr="00061DAA" w:rsidRDefault="00286318" w:rsidP="00286318">
      <w:pPr>
        <w:pStyle w:val="rvps2"/>
        <w:numPr>
          <w:ilvl w:val="1"/>
          <w:numId w:val="30"/>
        </w:numPr>
        <w:ind w:left="0" w:firstLine="709"/>
        <w:jc w:val="both"/>
        <w:rPr>
          <w:bCs/>
        </w:rPr>
      </w:pPr>
      <w:r w:rsidRPr="00061DAA">
        <w:rPr>
          <w:bCs/>
        </w:rPr>
        <w:t>звертатися до Національного банку за консультацією для прийняття рішень, що належать до його компетенції;</w:t>
      </w:r>
    </w:p>
    <w:p w14:paraId="6B4DB19C" w14:textId="4BFFEE4D" w:rsidR="00286318" w:rsidRPr="00061DAA" w:rsidRDefault="00286318" w:rsidP="00286318">
      <w:pPr>
        <w:pStyle w:val="rvps2"/>
        <w:numPr>
          <w:ilvl w:val="1"/>
          <w:numId w:val="30"/>
        </w:numPr>
        <w:ind w:left="0" w:firstLine="709"/>
        <w:jc w:val="both"/>
        <w:rPr>
          <w:bCs/>
        </w:rPr>
      </w:pPr>
      <w:r w:rsidRPr="00061DAA">
        <w:rPr>
          <w:bCs/>
        </w:rPr>
        <w:t>отримувати від страховика</w:t>
      </w:r>
      <w:r w:rsidR="007017DB" w:rsidRPr="00061DAA">
        <w:rPr>
          <w:bCs/>
        </w:rPr>
        <w:t>, кредитної спілки</w:t>
      </w:r>
      <w:r w:rsidRPr="00061DAA">
        <w:t xml:space="preserve"> </w:t>
      </w:r>
      <w:r w:rsidRPr="00061DAA">
        <w:rPr>
          <w:bCs/>
        </w:rPr>
        <w:t>інформацію та доступ до документів, необхідних для виконання своїх повноважень/повноважень осіб, що виконують функції тимчасової адміністрації у складі групи;</w:t>
      </w:r>
    </w:p>
    <w:p w14:paraId="1EA3AF4D" w14:textId="53E5A1D3" w:rsidR="00286318" w:rsidRPr="00061DAA" w:rsidRDefault="00286318" w:rsidP="00286318">
      <w:pPr>
        <w:pStyle w:val="rvps2"/>
        <w:numPr>
          <w:ilvl w:val="1"/>
          <w:numId w:val="30"/>
        </w:numPr>
        <w:ind w:left="0" w:firstLine="709"/>
        <w:jc w:val="both"/>
        <w:rPr>
          <w:bCs/>
        </w:rPr>
      </w:pPr>
      <w:r w:rsidRPr="00061DAA">
        <w:rPr>
          <w:bCs/>
        </w:rPr>
        <w:lastRenderedPageBreak/>
        <w:t>отримувати винагороду за здійснення функцій тимчасової адміністрації (крім службовця Національного банку) за рахунок страховика,</w:t>
      </w:r>
      <w:r w:rsidR="00F93251" w:rsidRPr="00061DAA">
        <w:rPr>
          <w:bCs/>
        </w:rPr>
        <w:t xml:space="preserve"> кредитної спілки</w:t>
      </w:r>
      <w:r w:rsidRPr="00061DAA">
        <w:rPr>
          <w:bCs/>
        </w:rPr>
        <w:t xml:space="preserve"> у як</w:t>
      </w:r>
      <w:r w:rsidR="00F93251" w:rsidRPr="00061DAA">
        <w:rPr>
          <w:bCs/>
        </w:rPr>
        <w:t>их</w:t>
      </w:r>
      <w:r w:rsidRPr="00061DAA">
        <w:rPr>
          <w:bCs/>
        </w:rPr>
        <w:t xml:space="preserve"> призначено тимчасову адміністрацію, </w:t>
      </w:r>
      <w:r w:rsidRPr="00061DAA">
        <w:t xml:space="preserve"> </w:t>
      </w:r>
      <w:r w:rsidRPr="00061DAA">
        <w:rPr>
          <w:bCs/>
        </w:rPr>
        <w:t>відповідно до рішення про призначення тимчасової адміністрації та з урахуванням особливостей, визначених Законами України “Про страхування”</w:t>
      </w:r>
      <w:r w:rsidR="00F93251" w:rsidRPr="00061DAA">
        <w:rPr>
          <w:bCs/>
        </w:rPr>
        <w:t>, Закону України “Про кредитні спілки”</w:t>
      </w:r>
      <w:r w:rsidRPr="00061DAA">
        <w:rPr>
          <w:bCs/>
        </w:rPr>
        <w:t>;</w:t>
      </w:r>
    </w:p>
    <w:p w14:paraId="0888D9BE" w14:textId="27049619" w:rsidR="00286318" w:rsidRPr="00061DAA" w:rsidRDefault="00286318" w:rsidP="00286318">
      <w:pPr>
        <w:pStyle w:val="rvps2"/>
        <w:numPr>
          <w:ilvl w:val="1"/>
          <w:numId w:val="30"/>
        </w:numPr>
        <w:ind w:left="0" w:firstLine="709"/>
        <w:jc w:val="both"/>
        <w:rPr>
          <w:bCs/>
          <w:szCs w:val="28"/>
        </w:rPr>
      </w:pPr>
      <w:r w:rsidRPr="00061DAA">
        <w:rPr>
          <w:bCs/>
          <w:szCs w:val="28"/>
        </w:rPr>
        <w:t>виконувати інші функції та здійснювати інші повноваження, передбачені Законом України “Про страхування”</w:t>
      </w:r>
      <w:r w:rsidR="002A2441" w:rsidRPr="00061DAA">
        <w:rPr>
          <w:bCs/>
          <w:szCs w:val="28"/>
        </w:rPr>
        <w:t xml:space="preserve">, </w:t>
      </w:r>
      <w:r w:rsidR="00F93251" w:rsidRPr="00061DAA">
        <w:rPr>
          <w:bCs/>
        </w:rPr>
        <w:t xml:space="preserve">Законом України “Про кредитні спілки”, </w:t>
      </w:r>
      <w:r w:rsidR="002A2441" w:rsidRPr="00061DAA">
        <w:rPr>
          <w:bCs/>
          <w:szCs w:val="28"/>
        </w:rPr>
        <w:t>цим Положенням</w:t>
      </w:r>
      <w:r w:rsidR="00CA2407" w:rsidRPr="00061DAA">
        <w:rPr>
          <w:bCs/>
          <w:szCs w:val="28"/>
        </w:rPr>
        <w:t xml:space="preserve"> </w:t>
      </w:r>
      <w:r w:rsidRPr="00061DAA">
        <w:rPr>
          <w:bCs/>
          <w:szCs w:val="28"/>
        </w:rPr>
        <w:t>та рішенням про призначення тимчасової адміністрації.</w:t>
      </w:r>
    </w:p>
    <w:p w14:paraId="05A12E3B" w14:textId="5E1357B5" w:rsidR="00ED0ABE" w:rsidRDefault="00ED0ABE" w:rsidP="00286318">
      <w:pPr>
        <w:pStyle w:val="rvps2"/>
        <w:numPr>
          <w:ilvl w:val="0"/>
          <w:numId w:val="22"/>
        </w:numPr>
        <w:spacing w:before="0" w:after="0"/>
        <w:ind w:left="0" w:firstLine="709"/>
        <w:jc w:val="both"/>
      </w:pPr>
      <w:r>
        <w:rPr>
          <w:bCs/>
          <w:szCs w:val="28"/>
        </w:rPr>
        <w:t>І</w:t>
      </w:r>
      <w:r w:rsidRPr="00061DAA">
        <w:rPr>
          <w:bCs/>
          <w:szCs w:val="28"/>
        </w:rPr>
        <w:t>нформація,</w:t>
      </w:r>
      <w:r>
        <w:rPr>
          <w:bCs/>
          <w:szCs w:val="28"/>
        </w:rPr>
        <w:t xml:space="preserve"> передбачена підпунктом 5 пункту 26 розділу </w:t>
      </w:r>
      <w:r>
        <w:rPr>
          <w:bCs/>
          <w:szCs w:val="28"/>
          <w:lang w:val="en-US"/>
        </w:rPr>
        <w:t>III</w:t>
      </w:r>
      <w:r w:rsidRPr="000A3AA0">
        <w:rPr>
          <w:bCs/>
          <w:szCs w:val="28"/>
        </w:rPr>
        <w:t xml:space="preserve"> </w:t>
      </w:r>
      <w:r>
        <w:rPr>
          <w:bCs/>
          <w:szCs w:val="28"/>
        </w:rPr>
        <w:t>цього Положення,</w:t>
      </w:r>
      <w:r w:rsidRPr="00061DAA">
        <w:t xml:space="preserve"> отримується </w:t>
      </w:r>
      <w:r w:rsidR="00557960">
        <w:t xml:space="preserve">тимчасовим адміністратором від </w:t>
      </w:r>
      <w:r w:rsidRPr="00061DAA">
        <w:t>імені</w:t>
      </w:r>
      <w:r>
        <w:t xml:space="preserve"> кредитної спілки (</w:t>
      </w:r>
      <w:r w:rsidRPr="00061DAA">
        <w:t>у разі здійснення тимчасової адміністрації кредитної спілки</w:t>
      </w:r>
      <w:r>
        <w:t>).</w:t>
      </w:r>
    </w:p>
    <w:p w14:paraId="49FD52CC" w14:textId="77777777" w:rsidR="00ED0ABE" w:rsidRPr="00061DAA" w:rsidRDefault="00ED0ABE" w:rsidP="00ED0ABE">
      <w:pPr>
        <w:pStyle w:val="1"/>
        <w:rPr>
          <w:b w:val="0"/>
          <w:bCs/>
          <w:szCs w:val="28"/>
        </w:rPr>
      </w:pPr>
      <w:r w:rsidRPr="00061DAA">
        <w:rPr>
          <w:b w:val="0"/>
          <w:bCs/>
          <w:szCs w:val="28"/>
        </w:rPr>
        <w:t>IV. Відповідальність і страхування тимчасового адміністратора</w:t>
      </w:r>
    </w:p>
    <w:p w14:paraId="583AC7BA" w14:textId="73B51986" w:rsidR="00286318" w:rsidRPr="00061DAA" w:rsidRDefault="002839A9" w:rsidP="00286318">
      <w:pPr>
        <w:pStyle w:val="rvps2"/>
        <w:numPr>
          <w:ilvl w:val="0"/>
          <w:numId w:val="22"/>
        </w:numPr>
        <w:spacing w:before="0" w:after="0"/>
        <w:ind w:left="0" w:firstLine="709"/>
        <w:jc w:val="both"/>
      </w:pPr>
      <w:r w:rsidRPr="00061DAA">
        <w:rPr>
          <w:bCs/>
          <w:szCs w:val="28"/>
        </w:rPr>
        <w:t xml:space="preserve">Тимчасовий адміністратор несе відповідальність згідно із законодавством </w:t>
      </w:r>
      <w:r w:rsidR="000C318C" w:rsidRPr="00061DAA">
        <w:rPr>
          <w:bCs/>
          <w:szCs w:val="28"/>
        </w:rPr>
        <w:t xml:space="preserve">за: </w:t>
      </w:r>
      <w:r w:rsidRPr="00061DAA">
        <w:rPr>
          <w:bCs/>
          <w:szCs w:val="28"/>
        </w:rPr>
        <w:t xml:space="preserve"> </w:t>
      </w:r>
    </w:p>
    <w:p w14:paraId="0130B143" w14:textId="1F862D36" w:rsidR="00286318" w:rsidRPr="00061DAA" w:rsidRDefault="00286318" w:rsidP="00286318">
      <w:pPr>
        <w:pStyle w:val="rvps2"/>
        <w:numPr>
          <w:ilvl w:val="1"/>
          <w:numId w:val="31"/>
        </w:numPr>
        <w:shd w:val="clear" w:color="auto" w:fill="FFFFFF"/>
        <w:ind w:left="0" w:firstLine="709"/>
        <w:jc w:val="both"/>
      </w:pPr>
      <w:r w:rsidRPr="00061DAA">
        <w:t>здійснення діяльності за наявності </w:t>
      </w:r>
      <w:bookmarkStart w:id="40" w:name="w1_3"/>
      <w:r w:rsidRPr="00061DAA">
        <w:fldChar w:fldCharType="begin"/>
      </w:r>
      <w:r w:rsidRPr="00061DAA">
        <w:instrText xml:space="preserve"> HYPERLINK "https://zakon.rada.gov.ua/laws/show/v0013500-21?find=1&amp;text=%D0%BA%D0%BE%D0%BD%D1%84%D0%BB%D1%96%D0%BA%D1%82" \l "w1_4" </w:instrText>
      </w:r>
      <w:r w:rsidRPr="00061DAA">
        <w:fldChar w:fldCharType="separate"/>
      </w:r>
      <w:r w:rsidRPr="00061DAA">
        <w:t>конфлікт</w:t>
      </w:r>
      <w:r w:rsidRPr="00061DAA">
        <w:fldChar w:fldCharType="end"/>
      </w:r>
      <w:bookmarkEnd w:id="40"/>
      <w:r w:rsidRPr="00061DAA">
        <w:t>у інтересів та недостовірні дані, подані у декларації про</w:t>
      </w:r>
      <w:r w:rsidRPr="00061DAA">
        <w:rPr>
          <w:b/>
          <w:bCs/>
        </w:rPr>
        <w:t xml:space="preserve"> </w:t>
      </w:r>
      <w:r w:rsidRPr="00061DAA">
        <w:rPr>
          <w:bCs/>
        </w:rPr>
        <w:t>наявність/відсутність конфлікту інтересів, наведеній в </w:t>
      </w:r>
      <w:hyperlink r:id="rId16" w:anchor="w1_4" w:history="1">
        <w:r w:rsidRPr="00061DAA">
          <w:t>додат</w:t>
        </w:r>
      </w:hyperlink>
      <w:r w:rsidRPr="00061DAA">
        <w:rPr>
          <w:bCs/>
        </w:rPr>
        <w:t>ку до цього Положення</w:t>
      </w:r>
      <w:r w:rsidRPr="00061DAA">
        <w:t>;</w:t>
      </w:r>
    </w:p>
    <w:p w14:paraId="440D1515" w14:textId="255B509C" w:rsidR="00286318" w:rsidRPr="00061DAA" w:rsidRDefault="00286318" w:rsidP="00286318">
      <w:pPr>
        <w:pStyle w:val="rvps2"/>
        <w:numPr>
          <w:ilvl w:val="1"/>
          <w:numId w:val="31"/>
        </w:numPr>
        <w:shd w:val="clear" w:color="auto" w:fill="FFFFFF"/>
        <w:ind w:left="0" w:firstLine="709"/>
        <w:jc w:val="both"/>
      </w:pPr>
      <w:r w:rsidRPr="00061DAA">
        <w:rPr>
          <w:bCs/>
          <w:szCs w:val="28"/>
        </w:rPr>
        <w:t>приймання прямо чи опосередковано будь-яких послуг, подарунків та інших цінностей від осіб, заінтересованих у здійсненні будь-яких дій, пов’язаних із призначенням тимчасової адміністрації, включаючи виконання ним повноважень щодо управління страховиком</w:t>
      </w:r>
      <w:r w:rsidRPr="00061DAA">
        <w:t>,</w:t>
      </w:r>
      <w:r w:rsidR="00757D76" w:rsidRPr="00061DAA">
        <w:t xml:space="preserve"> кредитною спілкою</w:t>
      </w:r>
      <w:r w:rsidRPr="00061DAA">
        <w:t xml:space="preserve"> </w:t>
      </w:r>
      <w:r w:rsidRPr="00061DAA">
        <w:rPr>
          <w:bCs/>
          <w:szCs w:val="28"/>
        </w:rPr>
        <w:t>під час здійснення функції тимчасової адміністрації;</w:t>
      </w:r>
    </w:p>
    <w:p w14:paraId="44EE9F61" w14:textId="31E44548" w:rsidR="00286318" w:rsidRPr="003F6A17" w:rsidRDefault="00286318" w:rsidP="00286318">
      <w:pPr>
        <w:pStyle w:val="rvps2"/>
        <w:numPr>
          <w:ilvl w:val="1"/>
          <w:numId w:val="31"/>
        </w:numPr>
        <w:shd w:val="clear" w:color="auto" w:fill="FFFFFF"/>
        <w:ind w:left="0" w:firstLine="709"/>
        <w:jc w:val="both"/>
        <w:rPr>
          <w:bCs/>
          <w:szCs w:val="28"/>
        </w:rPr>
      </w:pPr>
      <w:r w:rsidRPr="00061DAA">
        <w:rPr>
          <w:bCs/>
          <w:szCs w:val="28"/>
        </w:rPr>
        <w:t>використання чи надання дозволу на використання майна, яке тимчасовий адміністратор має право контролювати, у своїх інтересах або в інтересах третіх осіб;</w:t>
      </w:r>
    </w:p>
    <w:p w14:paraId="1165282E" w14:textId="1D429634" w:rsidR="00286318" w:rsidRPr="003F6A17" w:rsidRDefault="00286318" w:rsidP="00286318">
      <w:pPr>
        <w:pStyle w:val="rvps2"/>
        <w:numPr>
          <w:ilvl w:val="1"/>
          <w:numId w:val="31"/>
        </w:numPr>
        <w:shd w:val="clear" w:color="auto" w:fill="FFFFFF"/>
        <w:ind w:left="0" w:firstLine="709"/>
        <w:jc w:val="both"/>
        <w:rPr>
          <w:bCs/>
          <w:szCs w:val="28"/>
        </w:rPr>
      </w:pPr>
      <w:r w:rsidRPr="00061DAA">
        <w:rPr>
          <w:bCs/>
          <w:szCs w:val="28"/>
        </w:rPr>
        <w:t>приймання зобов’язання від імені Національного банку без його письмового дозволу;</w:t>
      </w:r>
    </w:p>
    <w:p w14:paraId="70C31B50" w14:textId="32F2A003" w:rsidR="00286318" w:rsidRPr="003F6A17" w:rsidRDefault="00286318" w:rsidP="00286318">
      <w:pPr>
        <w:pStyle w:val="rvps2"/>
        <w:numPr>
          <w:ilvl w:val="1"/>
          <w:numId w:val="31"/>
        </w:numPr>
        <w:shd w:val="clear" w:color="auto" w:fill="FFFFFF"/>
        <w:spacing w:before="0" w:after="240"/>
        <w:ind w:left="0" w:firstLine="709"/>
        <w:jc w:val="both"/>
        <w:rPr>
          <w:bCs/>
          <w:szCs w:val="28"/>
        </w:rPr>
      </w:pPr>
      <w:r w:rsidRPr="00061DAA">
        <w:rPr>
          <w:bCs/>
          <w:szCs w:val="28"/>
        </w:rPr>
        <w:t xml:space="preserve">розголошення </w:t>
      </w:r>
      <w:r w:rsidR="00785430" w:rsidRPr="003F6A17">
        <w:rPr>
          <w:bCs/>
          <w:szCs w:val="28"/>
        </w:rPr>
        <w:t>відомостей, що стали йому відомі у зв’язку з його діяльністю, і ви</w:t>
      </w:r>
      <w:r w:rsidR="00637EDA" w:rsidRPr="003F6A17">
        <w:rPr>
          <w:bCs/>
          <w:szCs w:val="28"/>
        </w:rPr>
        <w:t>користа</w:t>
      </w:r>
      <w:r w:rsidR="009A5C89" w:rsidRPr="003F6A17">
        <w:rPr>
          <w:bCs/>
          <w:szCs w:val="28"/>
        </w:rPr>
        <w:t>н</w:t>
      </w:r>
      <w:r w:rsidR="00637EDA" w:rsidRPr="003F6A17">
        <w:rPr>
          <w:bCs/>
          <w:szCs w:val="28"/>
        </w:rPr>
        <w:t>ня</w:t>
      </w:r>
      <w:r w:rsidR="00785430" w:rsidRPr="003F6A17">
        <w:rPr>
          <w:bCs/>
          <w:szCs w:val="28"/>
        </w:rPr>
        <w:t xml:space="preserve"> їх у своїх інтересах або інтересах третіх осіб</w:t>
      </w:r>
      <w:r w:rsidRPr="003F6A17">
        <w:rPr>
          <w:bCs/>
          <w:szCs w:val="28"/>
        </w:rPr>
        <w:t>.</w:t>
      </w:r>
    </w:p>
    <w:p w14:paraId="61C05B0B" w14:textId="7208C410" w:rsidR="003A04CE" w:rsidRPr="00061DAA" w:rsidRDefault="002839A9" w:rsidP="00286318">
      <w:pPr>
        <w:pStyle w:val="rvps2"/>
        <w:numPr>
          <w:ilvl w:val="0"/>
          <w:numId w:val="22"/>
        </w:numPr>
        <w:spacing w:before="0" w:after="0"/>
        <w:ind w:left="0" w:firstLine="709"/>
        <w:jc w:val="both"/>
      </w:pPr>
      <w:r w:rsidRPr="00061DAA">
        <w:rPr>
          <w:bCs/>
          <w:szCs w:val="28"/>
        </w:rPr>
        <w:t xml:space="preserve">Невиконання або неналежне виконання тимчасовим адміністратором своїх повноважень відповідно до </w:t>
      </w:r>
      <w:r w:rsidR="00485CD2" w:rsidRPr="00061DAA">
        <w:rPr>
          <w:bCs/>
          <w:szCs w:val="28"/>
        </w:rPr>
        <w:t>Закон</w:t>
      </w:r>
      <w:r w:rsidR="00485CD2" w:rsidRPr="003F6A17">
        <w:rPr>
          <w:bCs/>
          <w:szCs w:val="28"/>
        </w:rPr>
        <w:t>ів</w:t>
      </w:r>
      <w:r w:rsidR="00485CD2" w:rsidRPr="00061DAA">
        <w:rPr>
          <w:bCs/>
          <w:szCs w:val="28"/>
        </w:rPr>
        <w:t xml:space="preserve"> України “Про страхування”</w:t>
      </w:r>
      <w:r w:rsidR="00F93251" w:rsidRPr="00061DAA">
        <w:rPr>
          <w:bCs/>
          <w:szCs w:val="28"/>
        </w:rPr>
        <w:t xml:space="preserve">, </w:t>
      </w:r>
      <w:r w:rsidR="00F93251" w:rsidRPr="00061DAA">
        <w:rPr>
          <w:bCs/>
        </w:rPr>
        <w:t xml:space="preserve">“Про </w:t>
      </w:r>
      <w:r w:rsidR="00F93251" w:rsidRPr="00061DAA">
        <w:rPr>
          <w:bCs/>
        </w:rPr>
        <w:lastRenderedPageBreak/>
        <w:t>кредитні спілки”</w:t>
      </w:r>
      <w:r w:rsidR="000960FC" w:rsidRPr="00061DAA">
        <w:t xml:space="preserve"> </w:t>
      </w:r>
      <w:r w:rsidR="000960FC" w:rsidRPr="00061DAA">
        <w:rPr>
          <w:bCs/>
          <w:szCs w:val="28"/>
        </w:rPr>
        <w:t>та нормативно-правових актів Національного банку, що завдало збитків страховику,</w:t>
      </w:r>
      <w:r w:rsidR="00887EF4" w:rsidRPr="00061DAA">
        <w:rPr>
          <w:bCs/>
          <w:szCs w:val="28"/>
        </w:rPr>
        <w:t xml:space="preserve"> кредиторам страховика,</w:t>
      </w:r>
      <w:r w:rsidR="00757D76" w:rsidRPr="00061DAA">
        <w:rPr>
          <w:bCs/>
          <w:szCs w:val="28"/>
        </w:rPr>
        <w:t xml:space="preserve"> кредитній спілці,</w:t>
      </w:r>
      <w:r w:rsidR="000960FC" w:rsidRPr="00061DAA">
        <w:rPr>
          <w:bCs/>
          <w:szCs w:val="28"/>
        </w:rPr>
        <w:t xml:space="preserve"> </w:t>
      </w:r>
      <w:r w:rsidR="00887EF4" w:rsidRPr="00061DAA">
        <w:rPr>
          <w:bCs/>
          <w:szCs w:val="28"/>
        </w:rPr>
        <w:t>чи її членам</w:t>
      </w:r>
      <w:r w:rsidR="000960FC" w:rsidRPr="00061DAA">
        <w:t>,</w:t>
      </w:r>
      <w:r w:rsidR="000960FC" w:rsidRPr="00061DAA">
        <w:rPr>
          <w:bCs/>
          <w:szCs w:val="28"/>
        </w:rPr>
        <w:t xml:space="preserve"> є</w:t>
      </w:r>
      <w:r w:rsidRPr="00061DAA">
        <w:rPr>
          <w:bCs/>
          <w:szCs w:val="28"/>
        </w:rPr>
        <w:t xml:space="preserve"> підставою для припинення виконання ним </w:t>
      </w:r>
      <w:r w:rsidR="000960FC" w:rsidRPr="00061DAA">
        <w:rPr>
          <w:bCs/>
          <w:szCs w:val="28"/>
        </w:rPr>
        <w:t>повноважень</w:t>
      </w:r>
      <w:r w:rsidR="00C25405" w:rsidRPr="00061DAA">
        <w:rPr>
          <w:bCs/>
          <w:szCs w:val="28"/>
        </w:rPr>
        <w:t xml:space="preserve"> (обов’язків)</w:t>
      </w:r>
      <w:r w:rsidR="000960FC" w:rsidRPr="00061DAA">
        <w:rPr>
          <w:bCs/>
          <w:szCs w:val="28"/>
        </w:rPr>
        <w:t xml:space="preserve"> тимчасового адміністратора</w:t>
      </w:r>
      <w:r w:rsidR="00FC0036" w:rsidRPr="00061DAA">
        <w:rPr>
          <w:bCs/>
          <w:szCs w:val="28"/>
        </w:rPr>
        <w:t xml:space="preserve"> та може бути підставою для притягнення до відповідальності згідно із законом</w:t>
      </w:r>
      <w:r w:rsidR="008B2E35" w:rsidRPr="00061DAA">
        <w:rPr>
          <w:bCs/>
          <w:szCs w:val="28"/>
        </w:rPr>
        <w:t>.</w:t>
      </w:r>
      <w:r w:rsidR="00AF3622" w:rsidRPr="00061DAA">
        <w:rPr>
          <w:bCs/>
          <w:szCs w:val="28"/>
        </w:rPr>
        <w:t xml:space="preserve"> </w:t>
      </w:r>
    </w:p>
    <w:p w14:paraId="33ADBA9F" w14:textId="26254CCD" w:rsidR="00286318" w:rsidRPr="00061DAA" w:rsidRDefault="00497935" w:rsidP="003A04CE">
      <w:pPr>
        <w:pStyle w:val="rvps2"/>
        <w:spacing w:before="0" w:after="0"/>
        <w:ind w:firstLine="709"/>
        <w:jc w:val="both"/>
      </w:pPr>
      <w:r w:rsidRPr="00061DAA">
        <w:rPr>
          <w:bCs/>
          <w:szCs w:val="28"/>
        </w:rPr>
        <w:t>А</w:t>
      </w:r>
      <w:r w:rsidR="00AF3622" w:rsidRPr="00061DAA">
        <w:rPr>
          <w:bCs/>
          <w:szCs w:val="28"/>
        </w:rPr>
        <w:t xml:space="preserve">нулювання сертифіката на право здійснення тимчасової адміністрації </w:t>
      </w:r>
      <w:r w:rsidR="00B736AE" w:rsidRPr="00061DAA">
        <w:rPr>
          <w:bCs/>
          <w:szCs w:val="28"/>
        </w:rPr>
        <w:t xml:space="preserve">небанківської </w:t>
      </w:r>
      <w:r w:rsidR="00AF3622" w:rsidRPr="00061DAA">
        <w:rPr>
          <w:bCs/>
          <w:szCs w:val="28"/>
        </w:rPr>
        <w:t>фінансової установи</w:t>
      </w:r>
      <w:r w:rsidR="004436D4" w:rsidRPr="00061DAA">
        <w:rPr>
          <w:bCs/>
          <w:szCs w:val="28"/>
        </w:rPr>
        <w:t xml:space="preserve"> </w:t>
      </w:r>
      <w:r w:rsidRPr="00061DAA">
        <w:rPr>
          <w:bCs/>
          <w:szCs w:val="28"/>
        </w:rPr>
        <w:t xml:space="preserve">здійснюється </w:t>
      </w:r>
      <w:r w:rsidR="004436D4" w:rsidRPr="00061DAA">
        <w:rPr>
          <w:bCs/>
          <w:szCs w:val="28"/>
        </w:rPr>
        <w:t xml:space="preserve">відповідно до нормативно-правового акта </w:t>
      </w:r>
      <w:r w:rsidR="00E10505" w:rsidRPr="00061DAA">
        <w:rPr>
          <w:rFonts w:eastAsiaTheme="minorEastAsia"/>
          <w:iCs/>
          <w:color w:val="000000" w:themeColor="text1"/>
          <w:lang w:eastAsia="en-US"/>
        </w:rPr>
        <w:t>з питань сертифікації</w:t>
      </w:r>
      <w:r w:rsidR="004436D4" w:rsidRPr="00061DAA">
        <w:rPr>
          <w:rFonts w:eastAsiaTheme="minorEastAsia"/>
          <w:iCs/>
          <w:color w:val="000000" w:themeColor="text1"/>
          <w:lang w:eastAsia="en-US"/>
        </w:rPr>
        <w:t xml:space="preserve"> осіб на право здійснення тимчасової адміністрації небанківської фінансової установи</w:t>
      </w:r>
      <w:r w:rsidR="002839A9" w:rsidRPr="00061DAA">
        <w:rPr>
          <w:bCs/>
          <w:szCs w:val="28"/>
        </w:rPr>
        <w:t>.</w:t>
      </w:r>
    </w:p>
    <w:p w14:paraId="51E1E77A" w14:textId="77777777" w:rsidR="00286318" w:rsidRPr="00061DAA" w:rsidRDefault="00286318" w:rsidP="00286318">
      <w:pPr>
        <w:pStyle w:val="rvps2"/>
        <w:spacing w:before="0" w:after="0"/>
        <w:ind w:left="709"/>
        <w:jc w:val="both"/>
      </w:pPr>
    </w:p>
    <w:p w14:paraId="2395CD9E" w14:textId="206C8E5D" w:rsidR="00286318" w:rsidRPr="00061DAA" w:rsidRDefault="00F15BFC" w:rsidP="00286318">
      <w:pPr>
        <w:pStyle w:val="rvps2"/>
        <w:numPr>
          <w:ilvl w:val="0"/>
          <w:numId w:val="22"/>
        </w:numPr>
        <w:spacing w:before="0" w:after="0"/>
        <w:ind w:left="0" w:firstLine="709"/>
        <w:jc w:val="both"/>
      </w:pPr>
      <w:r w:rsidRPr="00061DAA">
        <w:t xml:space="preserve">Тимчасовий адміністратор не несе відповідальності за будь-які дії чи бездіяльність, якщо він діяв </w:t>
      </w:r>
      <w:r w:rsidRPr="00061DAA">
        <w:rPr>
          <w:bCs/>
          <w:szCs w:val="28"/>
        </w:rPr>
        <w:t>на підставі, у межах повноважень та у спосіб, що передбачені законодавством</w:t>
      </w:r>
      <w:r w:rsidR="001F751F" w:rsidRPr="00061DAA">
        <w:rPr>
          <w:bCs/>
          <w:szCs w:val="28"/>
        </w:rPr>
        <w:t xml:space="preserve"> з урахуванням вимог</w:t>
      </w:r>
      <w:r w:rsidR="00A70903" w:rsidRPr="00061DAA">
        <w:rPr>
          <w:bCs/>
          <w:szCs w:val="28"/>
        </w:rPr>
        <w:t xml:space="preserve"> частини восьмої статті 58 Закону України “Про страхування”</w:t>
      </w:r>
      <w:r w:rsidR="001F751F" w:rsidRPr="00061DAA">
        <w:rPr>
          <w:bCs/>
          <w:szCs w:val="28"/>
        </w:rPr>
        <w:t xml:space="preserve"> та </w:t>
      </w:r>
      <w:r w:rsidR="00A70903" w:rsidRPr="00061DAA">
        <w:rPr>
          <w:bCs/>
          <w:szCs w:val="28"/>
        </w:rPr>
        <w:t xml:space="preserve">частини сьомої статті 52 </w:t>
      </w:r>
      <w:r w:rsidR="001F751F" w:rsidRPr="00061DAA">
        <w:rPr>
          <w:bCs/>
          <w:szCs w:val="28"/>
        </w:rPr>
        <w:t xml:space="preserve">Закону </w:t>
      </w:r>
      <w:r w:rsidR="00A70903" w:rsidRPr="00061DAA">
        <w:rPr>
          <w:bCs/>
          <w:szCs w:val="28"/>
        </w:rPr>
        <w:t>України “Про кредитні спілки”</w:t>
      </w:r>
      <w:r w:rsidRPr="00061DAA">
        <w:rPr>
          <w:bCs/>
          <w:szCs w:val="28"/>
        </w:rPr>
        <w:t>.</w:t>
      </w:r>
    </w:p>
    <w:p w14:paraId="292F4853" w14:textId="77777777" w:rsidR="00286318" w:rsidRPr="00061DAA" w:rsidRDefault="00286318" w:rsidP="00286318">
      <w:pPr>
        <w:pStyle w:val="af3"/>
      </w:pPr>
    </w:p>
    <w:p w14:paraId="1C2377F6" w14:textId="243301EE" w:rsidR="00881DFA" w:rsidRPr="00061DAA" w:rsidRDefault="00385D49" w:rsidP="00881DFA">
      <w:pPr>
        <w:pStyle w:val="rvps2"/>
        <w:numPr>
          <w:ilvl w:val="0"/>
          <w:numId w:val="22"/>
        </w:numPr>
        <w:spacing w:before="0" w:after="0"/>
        <w:ind w:left="0" w:firstLine="709"/>
        <w:jc w:val="both"/>
      </w:pPr>
      <w:r w:rsidRPr="00061DAA">
        <w:t xml:space="preserve">Тимчасовий адміністратор укладає із страховиком (крім страховика, у якому він здійснює функції тимчасової адміністрації) договір страхування відповідальності перед третіми особами за шкоду, заподіяну внаслідок неумисних дій або помилки під час здійснення повноважень тимчасового адміністратора, та договір страхування від нещасних випадків відповідно до вимог, передбачених статтею 60 Закону України </w:t>
      </w:r>
      <w:r w:rsidR="002E27B5" w:rsidRPr="00061DAA">
        <w:rPr>
          <w:bCs/>
        </w:rPr>
        <w:t>“Про страхування”</w:t>
      </w:r>
      <w:r w:rsidR="00757D76" w:rsidRPr="00061DAA">
        <w:rPr>
          <w:bCs/>
        </w:rPr>
        <w:t xml:space="preserve"> та статтею 54 Закону України “Про кредитні спілки”</w:t>
      </w:r>
      <w:r w:rsidR="002E27B5" w:rsidRPr="00061DAA">
        <w:t>.</w:t>
      </w:r>
    </w:p>
    <w:p w14:paraId="32C576A8" w14:textId="77777777" w:rsidR="00881DFA" w:rsidRPr="00061DAA" w:rsidRDefault="00881DFA" w:rsidP="00881DFA">
      <w:pPr>
        <w:pStyle w:val="af3"/>
      </w:pPr>
    </w:p>
    <w:p w14:paraId="22521957" w14:textId="7B834F08" w:rsidR="00881DFA" w:rsidRPr="00061DAA" w:rsidRDefault="005C3656" w:rsidP="00881DFA">
      <w:pPr>
        <w:pStyle w:val="rvps2"/>
        <w:numPr>
          <w:ilvl w:val="0"/>
          <w:numId w:val="22"/>
        </w:numPr>
        <w:spacing w:before="0" w:after="0"/>
        <w:ind w:left="0" w:firstLine="709"/>
        <w:jc w:val="both"/>
      </w:pPr>
      <w:r w:rsidRPr="00061DAA">
        <w:t>Тимчасовий адміністратор укладає із страховиком такі договори страхування:</w:t>
      </w:r>
    </w:p>
    <w:p w14:paraId="5884A15E" w14:textId="1B0AF8E8" w:rsidR="00881DFA" w:rsidRPr="00061DAA" w:rsidRDefault="00881DFA" w:rsidP="00881DFA">
      <w:pPr>
        <w:pStyle w:val="rvps2"/>
        <w:numPr>
          <w:ilvl w:val="1"/>
          <w:numId w:val="32"/>
        </w:numPr>
        <w:shd w:val="clear" w:color="auto" w:fill="FFFFFF"/>
        <w:ind w:left="0" w:firstLine="709"/>
        <w:jc w:val="both"/>
      </w:pPr>
      <w:r w:rsidRPr="00061DAA">
        <w:t xml:space="preserve">договір страхування відповідальності перед третіми особами за шкоду, заподіяну внаслідок неумисних дій або помилки під час здійснення повноважень тимчасового адміністратора (далі – договір страхування відповідальності) за класом страхування 13, визначеним статтею 4 Закону України </w:t>
      </w:r>
      <w:r w:rsidRPr="00061DAA">
        <w:rPr>
          <w:bCs/>
        </w:rPr>
        <w:t>“Про страхування”</w:t>
      </w:r>
      <w:r w:rsidRPr="00061DAA">
        <w:t>;</w:t>
      </w:r>
    </w:p>
    <w:p w14:paraId="732F87F5" w14:textId="1ED48C63" w:rsidR="00881DFA" w:rsidRPr="00061DAA" w:rsidRDefault="00881DFA" w:rsidP="00881DFA">
      <w:pPr>
        <w:pStyle w:val="rvps2"/>
        <w:numPr>
          <w:ilvl w:val="1"/>
          <w:numId w:val="32"/>
        </w:numPr>
        <w:shd w:val="clear" w:color="auto" w:fill="FFFFFF"/>
        <w:ind w:left="0" w:firstLine="709"/>
        <w:jc w:val="both"/>
      </w:pPr>
      <w:r w:rsidRPr="00061DAA">
        <w:t xml:space="preserve">договір страхування від нещасних випадків, що сталися під час здійснення повноважень тимчасового адміністратора, за класом страхування 1, визначеним статтею 4 Закону України </w:t>
      </w:r>
      <w:r w:rsidRPr="00061DAA">
        <w:rPr>
          <w:bCs/>
        </w:rPr>
        <w:t>“Про страхування”</w:t>
      </w:r>
      <w:r w:rsidRPr="00061DAA">
        <w:t>.</w:t>
      </w:r>
    </w:p>
    <w:p w14:paraId="4E5592D8" w14:textId="66215214" w:rsidR="00881DFA" w:rsidRPr="00061DAA" w:rsidRDefault="000A0817" w:rsidP="00881DFA">
      <w:pPr>
        <w:pStyle w:val="rvps2"/>
        <w:numPr>
          <w:ilvl w:val="0"/>
          <w:numId w:val="22"/>
        </w:numPr>
        <w:spacing w:before="0" w:after="0"/>
        <w:ind w:left="0" w:firstLine="709"/>
        <w:jc w:val="both"/>
      </w:pPr>
      <w:r w:rsidRPr="00061DAA">
        <w:t>Договір страхування відповідальності, я</w:t>
      </w:r>
      <w:r w:rsidR="005C3656" w:rsidRPr="00061DAA">
        <w:t>кщо функції тимчасової адміністрації виконує група осіб, повинен покривати шкоду, заподіяну внаслідок неумисних дій або помилки під час здійснення повноважень тимчасового адміністратора будь-якого члена такої групи.</w:t>
      </w:r>
    </w:p>
    <w:p w14:paraId="2756B623" w14:textId="77777777" w:rsidR="00881DFA" w:rsidRPr="00061DAA" w:rsidRDefault="00881DFA" w:rsidP="00881DFA">
      <w:pPr>
        <w:pStyle w:val="rvps2"/>
        <w:spacing w:before="0" w:after="0"/>
        <w:ind w:left="709"/>
        <w:jc w:val="both"/>
      </w:pPr>
    </w:p>
    <w:p w14:paraId="519E3441" w14:textId="10A1C1ED" w:rsidR="00881DFA" w:rsidRPr="00061DAA" w:rsidRDefault="005C3656" w:rsidP="00881DFA">
      <w:pPr>
        <w:pStyle w:val="rvps2"/>
        <w:numPr>
          <w:ilvl w:val="0"/>
          <w:numId w:val="22"/>
        </w:numPr>
        <w:spacing w:before="0" w:after="0"/>
        <w:ind w:left="0" w:firstLine="709"/>
        <w:jc w:val="both"/>
      </w:pPr>
      <w:r w:rsidRPr="00061DAA">
        <w:lastRenderedPageBreak/>
        <w:t xml:space="preserve">Застрахованою особою за договором страхування від нещасних випадків є </w:t>
      </w:r>
      <w:r w:rsidR="00D35B84" w:rsidRPr="00061DAA">
        <w:t xml:space="preserve">одноосібний </w:t>
      </w:r>
      <w:r w:rsidRPr="00061DAA">
        <w:t xml:space="preserve">тимчасовий адміністратор, а якщо функції тимчасової адміністрації виконує група осіб –  </w:t>
      </w:r>
      <w:r w:rsidR="00963ED5" w:rsidRPr="00061DAA">
        <w:t>усі</w:t>
      </w:r>
      <w:r w:rsidR="007D28A5" w:rsidRPr="00061DAA">
        <w:t xml:space="preserve"> члени</w:t>
      </w:r>
      <w:r w:rsidR="00963ED5" w:rsidRPr="00061DAA">
        <w:t xml:space="preserve"> </w:t>
      </w:r>
      <w:r w:rsidR="00D87F8E" w:rsidRPr="00061DAA">
        <w:t>такої групи</w:t>
      </w:r>
      <w:r w:rsidR="009A65BA" w:rsidRPr="00061DAA">
        <w:t>, включаючи керівника групи</w:t>
      </w:r>
      <w:r w:rsidRPr="00061DAA">
        <w:t>.</w:t>
      </w:r>
    </w:p>
    <w:p w14:paraId="65EC8D7B" w14:textId="77777777" w:rsidR="00881DFA" w:rsidRPr="00061DAA" w:rsidRDefault="00881DFA" w:rsidP="00881DFA">
      <w:pPr>
        <w:pStyle w:val="af3"/>
      </w:pPr>
    </w:p>
    <w:p w14:paraId="374A5CF7" w14:textId="77777777" w:rsidR="00881DFA" w:rsidRPr="00061DAA" w:rsidRDefault="005C3656" w:rsidP="00881DFA">
      <w:pPr>
        <w:pStyle w:val="rvps2"/>
        <w:numPr>
          <w:ilvl w:val="0"/>
          <w:numId w:val="22"/>
        </w:numPr>
        <w:spacing w:before="0" w:after="0"/>
        <w:ind w:left="0" w:firstLine="709"/>
        <w:jc w:val="both"/>
      </w:pPr>
      <w:r w:rsidRPr="00061DAA">
        <w:t>Договори страхування можуть укладатися страховиками, які мають ліцензію на здійснення діяльності із страхування за відповідним класом страхування, крім страховика, у якому тимчасовий адміністратор здійснює функції тимчасової адміністрації.</w:t>
      </w:r>
    </w:p>
    <w:p w14:paraId="424B60BA" w14:textId="77777777" w:rsidR="00881DFA" w:rsidRPr="00061DAA" w:rsidRDefault="00881DFA" w:rsidP="00881DFA">
      <w:pPr>
        <w:pStyle w:val="af3"/>
      </w:pPr>
    </w:p>
    <w:p w14:paraId="45602170" w14:textId="0304CF78" w:rsidR="00881DFA" w:rsidRPr="00061DAA" w:rsidRDefault="005C3656" w:rsidP="00881DFA">
      <w:pPr>
        <w:pStyle w:val="rvps2"/>
        <w:numPr>
          <w:ilvl w:val="0"/>
          <w:numId w:val="22"/>
        </w:numPr>
        <w:spacing w:before="0" w:after="0"/>
        <w:ind w:left="0" w:firstLine="709"/>
        <w:jc w:val="both"/>
      </w:pPr>
      <w:r w:rsidRPr="00061DAA">
        <w:t>Тимчасовий адміністратор зобов’язаний мати чинні договори страхування відповідальності та страхування від нещасних випадків протягом всього періоду здійснення функції тимчасової адміністрації.</w:t>
      </w:r>
      <w:bookmarkStart w:id="41" w:name="n1197"/>
      <w:bookmarkStart w:id="42" w:name="n1198"/>
      <w:bookmarkStart w:id="43" w:name="n1199"/>
      <w:bookmarkStart w:id="44" w:name="n1200"/>
      <w:bookmarkStart w:id="45" w:name="n1201"/>
      <w:bookmarkStart w:id="46" w:name="n1202"/>
      <w:bookmarkEnd w:id="41"/>
      <w:bookmarkEnd w:id="42"/>
      <w:bookmarkEnd w:id="43"/>
      <w:bookmarkEnd w:id="44"/>
      <w:bookmarkEnd w:id="45"/>
      <w:bookmarkEnd w:id="46"/>
    </w:p>
    <w:p w14:paraId="26E0E874" w14:textId="77777777" w:rsidR="00881DFA" w:rsidRPr="00061DAA" w:rsidRDefault="00881DFA" w:rsidP="00881DFA">
      <w:pPr>
        <w:pStyle w:val="1"/>
        <w:rPr>
          <w:b w:val="0"/>
          <w:szCs w:val="24"/>
        </w:rPr>
      </w:pPr>
      <w:r w:rsidRPr="00061DAA">
        <w:rPr>
          <w:b w:val="0"/>
          <w:szCs w:val="24"/>
        </w:rPr>
        <w:t xml:space="preserve">V. Припинення діяльності тимчасової адміністрації </w:t>
      </w:r>
    </w:p>
    <w:p w14:paraId="5D22434A" w14:textId="1FF79E6D" w:rsidR="000129A9" w:rsidRPr="00061DAA" w:rsidRDefault="00F646FA" w:rsidP="001F010E">
      <w:pPr>
        <w:pStyle w:val="rvps2"/>
        <w:numPr>
          <w:ilvl w:val="0"/>
          <w:numId w:val="22"/>
        </w:numPr>
        <w:spacing w:before="0" w:after="0"/>
        <w:ind w:left="0" w:firstLine="709"/>
        <w:jc w:val="both"/>
      </w:pPr>
      <w:r w:rsidRPr="00061DAA">
        <w:t xml:space="preserve">Тимчасова адміністрація </w:t>
      </w:r>
      <w:r w:rsidR="003B665A" w:rsidRPr="00061DAA">
        <w:t xml:space="preserve"> страховик</w:t>
      </w:r>
      <w:r w:rsidR="00FB1658" w:rsidRPr="00061DAA">
        <w:t>а</w:t>
      </w:r>
      <w:r w:rsidR="002841BB" w:rsidRPr="00061DAA">
        <w:t xml:space="preserve"> </w:t>
      </w:r>
      <w:r w:rsidRPr="00061DAA">
        <w:t xml:space="preserve">припиняється </w:t>
      </w:r>
      <w:r w:rsidR="00F655DA" w:rsidRPr="00061DAA">
        <w:t xml:space="preserve">з дня призначення </w:t>
      </w:r>
      <w:r w:rsidRPr="00061DAA">
        <w:t>господарськ</w:t>
      </w:r>
      <w:r w:rsidR="00F655DA" w:rsidRPr="00061DAA">
        <w:t>им</w:t>
      </w:r>
      <w:r w:rsidRPr="00061DAA">
        <w:t xml:space="preserve"> суд</w:t>
      </w:r>
      <w:r w:rsidR="00F655DA" w:rsidRPr="00061DAA">
        <w:t>ом</w:t>
      </w:r>
      <w:r w:rsidRPr="00061DAA">
        <w:t xml:space="preserve"> ліквідатора</w:t>
      </w:r>
      <w:r w:rsidR="00EC6FDB" w:rsidRPr="00061DAA">
        <w:t xml:space="preserve"> </w:t>
      </w:r>
      <w:r w:rsidR="00924B71" w:rsidRPr="00061DAA">
        <w:t>страховика</w:t>
      </w:r>
      <w:r w:rsidR="00AB3E8F" w:rsidRPr="00061DAA">
        <w:t xml:space="preserve"> для здійснення ліквідаційної процедури</w:t>
      </w:r>
      <w:r w:rsidR="001F010E" w:rsidRPr="00061DAA">
        <w:t xml:space="preserve"> з врахуванням вимог частин шостої, десятої статті 57 Закону України </w:t>
      </w:r>
      <w:r w:rsidR="001F010E" w:rsidRPr="00061DAA">
        <w:rPr>
          <w:bCs/>
        </w:rPr>
        <w:t>“Про страхування”</w:t>
      </w:r>
      <w:r w:rsidRPr="00061DAA">
        <w:t>.</w:t>
      </w:r>
      <w:r w:rsidR="00D56BD4" w:rsidRPr="00061DAA">
        <w:t xml:space="preserve"> </w:t>
      </w:r>
    </w:p>
    <w:p w14:paraId="7DA73797" w14:textId="6DB919A9" w:rsidR="00FB1658" w:rsidRPr="00061DAA" w:rsidRDefault="00FB1658" w:rsidP="00241B5B">
      <w:pPr>
        <w:pStyle w:val="rvps2"/>
        <w:spacing w:before="0" w:after="0"/>
        <w:ind w:firstLine="709"/>
        <w:jc w:val="both"/>
      </w:pPr>
    </w:p>
    <w:p w14:paraId="6B4446F1" w14:textId="2D0BDC84" w:rsidR="00241B5B" w:rsidRDefault="00FB1658" w:rsidP="00061D57">
      <w:pPr>
        <w:pStyle w:val="rvps2"/>
        <w:numPr>
          <w:ilvl w:val="0"/>
          <w:numId w:val="22"/>
        </w:numPr>
        <w:spacing w:before="0" w:after="0"/>
        <w:ind w:left="0" w:firstLine="709"/>
        <w:jc w:val="both"/>
      </w:pPr>
      <w:r w:rsidRPr="00061DAA">
        <w:t xml:space="preserve">Тимчасова адміністрація кредитної спілки припиняється з </w:t>
      </w:r>
      <w:r w:rsidR="00E252ED" w:rsidRPr="00061DAA">
        <w:t xml:space="preserve">підстав, передбачених частиною десятою статті </w:t>
      </w:r>
      <w:r w:rsidR="009C6AA1" w:rsidRPr="00554EF7">
        <w:t>51</w:t>
      </w:r>
      <w:r w:rsidR="000E6405" w:rsidRPr="00061DAA">
        <w:t xml:space="preserve"> </w:t>
      </w:r>
      <w:r w:rsidR="00E252ED" w:rsidRPr="00061DAA">
        <w:t xml:space="preserve">Закону України “Про кредитні спілки”. З </w:t>
      </w:r>
      <w:r w:rsidRPr="00061DAA">
        <w:t>моменту призначення господарським судом ліквідатора</w:t>
      </w:r>
      <w:r w:rsidR="00A07EA4" w:rsidRPr="00061DAA">
        <w:t xml:space="preserve"> (арбітражного керуючого)</w:t>
      </w:r>
      <w:r w:rsidRPr="00061DAA">
        <w:t xml:space="preserve"> кредитної спілки</w:t>
      </w:r>
      <w:r w:rsidR="00E252ED" w:rsidRPr="00061DAA">
        <w:t xml:space="preserve"> повноваження тимчасового адміністратора припиняються</w:t>
      </w:r>
      <w:r w:rsidRPr="00061DAA">
        <w:t>.</w:t>
      </w:r>
    </w:p>
    <w:p w14:paraId="6FF50605" w14:textId="77777777" w:rsidR="00241B5B" w:rsidRDefault="00241B5B" w:rsidP="00241B5B">
      <w:pPr>
        <w:pStyle w:val="af3"/>
      </w:pPr>
    </w:p>
    <w:p w14:paraId="1752BEF2" w14:textId="77777777" w:rsidR="00555465" w:rsidRPr="00061DAA" w:rsidRDefault="00217805" w:rsidP="00217805">
      <w:pPr>
        <w:pStyle w:val="rvps2"/>
        <w:numPr>
          <w:ilvl w:val="0"/>
          <w:numId w:val="22"/>
        </w:numPr>
        <w:spacing w:before="0" w:after="0"/>
        <w:ind w:left="0" w:firstLine="709"/>
        <w:jc w:val="both"/>
      </w:pPr>
      <w:r w:rsidRPr="00061DAA">
        <w:t xml:space="preserve">Національний банк відповідно до </w:t>
      </w:r>
      <w:r w:rsidR="003310A0" w:rsidRPr="00061DAA">
        <w:t xml:space="preserve">Закону України </w:t>
      </w:r>
      <w:r w:rsidR="003310A0" w:rsidRPr="00061DAA">
        <w:rPr>
          <w:bCs/>
        </w:rPr>
        <w:t>“Про страхування”</w:t>
      </w:r>
      <w:r w:rsidR="003310A0" w:rsidRPr="00061DAA">
        <w:t xml:space="preserve">, Закону України </w:t>
      </w:r>
      <w:r w:rsidR="003310A0" w:rsidRPr="00061DAA">
        <w:rPr>
          <w:bCs/>
        </w:rPr>
        <w:t>“Про кредитні спілки”</w:t>
      </w:r>
      <w:r w:rsidRPr="00061DAA">
        <w:t xml:space="preserve"> має право достроково припинити повноваження тимчасового адміністратора в будь-який час протягом строку, на який його призначено, і призначити нового тимчасового адміністратора</w:t>
      </w:r>
      <w:r w:rsidRPr="00061DAA">
        <w:rPr>
          <w:bCs/>
          <w:szCs w:val="28"/>
        </w:rPr>
        <w:t>.</w:t>
      </w:r>
      <w:r w:rsidR="006463A8" w:rsidRPr="00061DAA">
        <w:rPr>
          <w:bCs/>
          <w:szCs w:val="28"/>
        </w:rPr>
        <w:t xml:space="preserve"> Призначення нового тимчасового адміністратора </w:t>
      </w:r>
      <w:r w:rsidR="006463A8" w:rsidRPr="00061DAA">
        <w:rPr>
          <w:color w:val="000000" w:themeColor="text1"/>
          <w:szCs w:val="28"/>
        </w:rPr>
        <w:t xml:space="preserve">є підставою для внесення </w:t>
      </w:r>
      <w:r w:rsidR="00336AD0" w:rsidRPr="00061DAA">
        <w:rPr>
          <w:color w:val="000000" w:themeColor="text1"/>
          <w:szCs w:val="28"/>
        </w:rPr>
        <w:t xml:space="preserve">відповідних </w:t>
      </w:r>
      <w:r w:rsidR="006463A8" w:rsidRPr="00061DAA">
        <w:rPr>
          <w:color w:val="000000" w:themeColor="text1"/>
          <w:szCs w:val="28"/>
        </w:rPr>
        <w:t>змін до рішення про призначення тимчасової адміністрації</w:t>
      </w:r>
      <w:r w:rsidR="006463A8" w:rsidRPr="00061DAA">
        <w:rPr>
          <w:bCs/>
          <w:color w:val="000000" w:themeColor="text1"/>
          <w:szCs w:val="28"/>
          <w:shd w:val="clear" w:color="auto" w:fill="FFFFFF"/>
        </w:rPr>
        <w:t>.</w:t>
      </w:r>
    </w:p>
    <w:p w14:paraId="778294CC" w14:textId="30382FC1" w:rsidR="00336440" w:rsidRPr="00061DAA" w:rsidRDefault="00336440" w:rsidP="00336440">
      <w:pPr>
        <w:pStyle w:val="rvps2"/>
        <w:spacing w:before="0" w:after="0"/>
        <w:ind w:firstLine="709"/>
        <w:jc w:val="both"/>
      </w:pPr>
      <w:r w:rsidRPr="00061DAA">
        <w:t xml:space="preserve">Інформація про </w:t>
      </w:r>
      <w:r w:rsidR="002238D3" w:rsidRPr="00061DAA">
        <w:t>внесені зміни</w:t>
      </w:r>
      <w:r w:rsidRPr="00061DAA">
        <w:t xml:space="preserve"> не пізніше </w:t>
      </w:r>
      <w:r w:rsidR="009624A5">
        <w:t>наступного робочого дня з дня</w:t>
      </w:r>
      <w:r w:rsidRPr="00061DAA">
        <w:t xml:space="preserve"> прийняття Національним банком відповідних </w:t>
      </w:r>
      <w:r w:rsidR="002238D3" w:rsidRPr="00061DAA">
        <w:t>змін</w:t>
      </w:r>
      <w:r w:rsidRPr="00061DAA">
        <w:t xml:space="preserve"> розміщується на сторінках офіційного Інтернет-представництва Національного банку. </w:t>
      </w:r>
    </w:p>
    <w:p w14:paraId="5F732E9D" w14:textId="7C1CB078" w:rsidR="00FA27A3" w:rsidRPr="005F44DF" w:rsidRDefault="00FA27A3" w:rsidP="00336440">
      <w:pPr>
        <w:pStyle w:val="rvps2"/>
        <w:spacing w:before="0" w:after="0"/>
        <w:ind w:firstLine="709"/>
        <w:jc w:val="both"/>
        <w:rPr>
          <w:color w:val="000000" w:themeColor="text1"/>
          <w:shd w:val="clear" w:color="auto" w:fill="FFFFFF"/>
        </w:rPr>
      </w:pPr>
      <w:r>
        <w:t>Інформація</w:t>
      </w:r>
      <w:r w:rsidR="00642E75">
        <w:t xml:space="preserve"> </w:t>
      </w:r>
      <w:r w:rsidR="00642E75" w:rsidRPr="005F44DF">
        <w:rPr>
          <w:color w:val="000000" w:themeColor="text1"/>
          <w:shd w:val="clear" w:color="auto" w:fill="FFFFFF"/>
        </w:rPr>
        <w:t xml:space="preserve">про дострокове припинення повноважень тимчасового адміністратора протягом трьох робочих днів з дня прийняття Національним банком </w:t>
      </w:r>
      <w:r w:rsidRPr="005F44DF">
        <w:rPr>
          <w:color w:val="000000" w:themeColor="text1"/>
          <w:shd w:val="clear" w:color="auto" w:fill="FFFFFF"/>
        </w:rPr>
        <w:t xml:space="preserve">відповідного рішення </w:t>
      </w:r>
      <w:r w:rsidR="00642E75" w:rsidRPr="005F44DF">
        <w:rPr>
          <w:color w:val="000000" w:themeColor="text1"/>
          <w:shd w:val="clear" w:color="auto" w:fill="FFFFFF"/>
        </w:rPr>
        <w:t>доводиться до відома тимчасового адміністратора, повноваження якого були достроково припинені, шляхом направлення</w:t>
      </w:r>
      <w:r w:rsidR="00210517" w:rsidRPr="005F44DF">
        <w:rPr>
          <w:color w:val="000000" w:themeColor="text1"/>
          <w:shd w:val="clear" w:color="auto" w:fill="FFFFFF"/>
        </w:rPr>
        <w:t xml:space="preserve"> такого</w:t>
      </w:r>
      <w:r w:rsidR="00680641" w:rsidRPr="005F44DF">
        <w:rPr>
          <w:color w:val="000000" w:themeColor="text1"/>
          <w:shd w:val="clear" w:color="auto" w:fill="FFFFFF"/>
        </w:rPr>
        <w:t xml:space="preserve"> рішення</w:t>
      </w:r>
      <w:r w:rsidR="00642E75" w:rsidRPr="005F44DF">
        <w:rPr>
          <w:color w:val="000000" w:themeColor="text1"/>
          <w:shd w:val="clear" w:color="auto" w:fill="FFFFFF"/>
        </w:rPr>
        <w:t xml:space="preserve"> на адресу електронної пошти для здійснення офіційної комунікації з </w:t>
      </w:r>
      <w:r w:rsidR="00642E75" w:rsidRPr="005F44DF">
        <w:rPr>
          <w:color w:val="000000" w:themeColor="text1"/>
          <w:shd w:val="clear" w:color="auto" w:fill="FFFFFF"/>
        </w:rPr>
        <w:lastRenderedPageBreak/>
        <w:t>Національним банком</w:t>
      </w:r>
      <w:r w:rsidRPr="005F44DF">
        <w:rPr>
          <w:color w:val="000000" w:themeColor="text1"/>
          <w:shd w:val="clear" w:color="auto" w:fill="FFFFFF"/>
        </w:rPr>
        <w:t>, наданої</w:t>
      </w:r>
      <w:r w:rsidR="00CB2514" w:rsidRPr="005F44DF">
        <w:rPr>
          <w:color w:val="000000" w:themeColor="text1"/>
          <w:shd w:val="clear" w:color="auto" w:fill="FFFFFF"/>
        </w:rPr>
        <w:t xml:space="preserve"> тимчасовим адміністратором, повноваження якого були достроково припинені, </w:t>
      </w:r>
      <w:r w:rsidRPr="005F44DF">
        <w:rPr>
          <w:color w:val="000000" w:themeColor="text1"/>
          <w:shd w:val="clear" w:color="auto" w:fill="FFFFFF"/>
        </w:rPr>
        <w:t xml:space="preserve"> відповідно до </w:t>
      </w:r>
      <w:r w:rsidR="0026034E" w:rsidRPr="005F44DF">
        <w:rPr>
          <w:color w:val="000000" w:themeColor="text1"/>
          <w:shd w:val="clear" w:color="auto" w:fill="FFFFFF"/>
        </w:rPr>
        <w:t>Положення про сертифікацію.</w:t>
      </w:r>
    </w:p>
    <w:p w14:paraId="7C5B105E" w14:textId="0D51ED0C" w:rsidR="00680641" w:rsidRPr="005F44DF" w:rsidRDefault="00642E75" w:rsidP="00680641">
      <w:pPr>
        <w:pStyle w:val="rvps2"/>
        <w:spacing w:before="0" w:after="0"/>
        <w:ind w:firstLine="709"/>
        <w:jc w:val="both"/>
        <w:rPr>
          <w:color w:val="000000" w:themeColor="text1"/>
          <w:shd w:val="clear" w:color="auto" w:fill="FFFFFF"/>
        </w:rPr>
      </w:pPr>
      <w:r w:rsidRPr="005F44DF">
        <w:rPr>
          <w:color w:val="000000" w:themeColor="text1"/>
          <w:shd w:val="clear" w:color="auto" w:fill="FFFFFF"/>
        </w:rPr>
        <w:t xml:space="preserve"> </w:t>
      </w:r>
      <w:r w:rsidR="00680641" w:rsidRPr="005F44DF">
        <w:rPr>
          <w:color w:val="000000" w:themeColor="text1"/>
          <w:shd w:val="clear" w:color="auto" w:fill="FFFFFF"/>
        </w:rPr>
        <w:t xml:space="preserve">Інформація про призначення тимчасового адміністратора протягом трьох робочих днів з дня прийняття Національним банком відповідного рішення доводиться до відома такого тимчасового адміністратора шляхом направлення </w:t>
      </w:r>
      <w:r w:rsidR="00210517" w:rsidRPr="005F44DF">
        <w:rPr>
          <w:color w:val="000000" w:themeColor="text1"/>
          <w:shd w:val="clear" w:color="auto" w:fill="FFFFFF"/>
        </w:rPr>
        <w:t>такого</w:t>
      </w:r>
      <w:r w:rsidR="00680641" w:rsidRPr="005F44DF">
        <w:rPr>
          <w:color w:val="000000" w:themeColor="text1"/>
          <w:shd w:val="clear" w:color="auto" w:fill="FFFFFF"/>
        </w:rPr>
        <w:t xml:space="preserve"> рішення на адресу електронної пошти для здійснення офіційної комунікації з Національним банком, наданої</w:t>
      </w:r>
      <w:r w:rsidR="00DE44F3" w:rsidRPr="005F44DF">
        <w:rPr>
          <w:color w:val="000000" w:themeColor="text1"/>
          <w:shd w:val="clear" w:color="auto" w:fill="FFFFFF"/>
        </w:rPr>
        <w:t xml:space="preserve"> таким тимчасовим адміністратором </w:t>
      </w:r>
      <w:r w:rsidR="00680641" w:rsidRPr="005F44DF">
        <w:rPr>
          <w:color w:val="000000" w:themeColor="text1"/>
          <w:shd w:val="clear" w:color="auto" w:fill="FFFFFF"/>
        </w:rPr>
        <w:t xml:space="preserve">відповідно до </w:t>
      </w:r>
      <w:r w:rsidR="0026034E" w:rsidRPr="005F44DF">
        <w:rPr>
          <w:color w:val="000000" w:themeColor="text1"/>
          <w:shd w:val="clear" w:color="auto" w:fill="FFFFFF"/>
        </w:rPr>
        <w:t>Положення про сертифікацію.</w:t>
      </w:r>
    </w:p>
    <w:p w14:paraId="5A5B7E0F" w14:textId="09A6CCDF" w:rsidR="00642E75" w:rsidRDefault="00680641" w:rsidP="00336440">
      <w:pPr>
        <w:pStyle w:val="rvps2"/>
        <w:spacing w:before="0" w:after="0"/>
        <w:ind w:firstLine="709"/>
        <w:jc w:val="both"/>
      </w:pPr>
      <w:r w:rsidRPr="005F44DF">
        <w:rPr>
          <w:color w:val="000000" w:themeColor="text1"/>
          <w:shd w:val="clear" w:color="auto" w:fill="FFFFFF"/>
        </w:rPr>
        <w:t xml:space="preserve">Тимчасовий адміністратор, повноваження якого були достроково припинені, </w:t>
      </w:r>
      <w:r w:rsidR="00B82F29" w:rsidRPr="005F44DF">
        <w:rPr>
          <w:color w:val="000000" w:themeColor="text1"/>
          <w:shd w:val="clear" w:color="auto" w:fill="FFFFFF"/>
        </w:rPr>
        <w:t xml:space="preserve">призначений </w:t>
      </w:r>
      <w:r w:rsidRPr="005F44DF">
        <w:rPr>
          <w:color w:val="000000" w:themeColor="text1"/>
          <w:shd w:val="clear" w:color="auto" w:fill="FFFFFF"/>
        </w:rPr>
        <w:t>тимчасовий</w:t>
      </w:r>
      <w:r>
        <w:rPr>
          <w:bCs/>
          <w:color w:val="000000" w:themeColor="text1"/>
        </w:rPr>
        <w:t xml:space="preserve"> адміністратор вважаю</w:t>
      </w:r>
      <w:r w:rsidRPr="00971622">
        <w:rPr>
          <w:bCs/>
          <w:color w:val="000000" w:themeColor="text1"/>
        </w:rPr>
        <w:t xml:space="preserve">ться належним чином </w:t>
      </w:r>
      <w:r>
        <w:rPr>
          <w:color w:val="000000" w:themeColor="text1"/>
        </w:rPr>
        <w:t>повідомленими</w:t>
      </w:r>
      <w:r w:rsidRPr="00971622">
        <w:rPr>
          <w:color w:val="000000" w:themeColor="text1"/>
        </w:rPr>
        <w:t xml:space="preserve"> про прийняте рішення </w:t>
      </w:r>
      <w:r w:rsidRPr="00971622">
        <w:rPr>
          <w:color w:val="000000" w:themeColor="text1"/>
          <w:shd w:val="clear" w:color="auto" w:fill="FFFFFF"/>
        </w:rPr>
        <w:t>за умови виконання Національним банком відповідних дій, визначених у </w:t>
      </w:r>
      <w:r w:rsidR="00F707BE">
        <w:rPr>
          <w:color w:val="000000" w:themeColor="text1"/>
          <w:shd w:val="clear" w:color="auto" w:fill="FFFFFF"/>
        </w:rPr>
        <w:t>пункті 3</w:t>
      </w:r>
      <w:r w:rsidR="000C33DB">
        <w:rPr>
          <w:color w:val="000000" w:themeColor="text1"/>
          <w:shd w:val="clear" w:color="auto" w:fill="FFFFFF"/>
        </w:rPr>
        <w:t>9</w:t>
      </w:r>
      <w:r>
        <w:rPr>
          <w:color w:val="000000" w:themeColor="text1"/>
          <w:shd w:val="clear" w:color="auto" w:fill="FFFFFF"/>
        </w:rPr>
        <w:t xml:space="preserve"> розділу </w:t>
      </w:r>
      <w:r>
        <w:rPr>
          <w:color w:val="000000" w:themeColor="text1"/>
          <w:shd w:val="clear" w:color="auto" w:fill="FFFFFF"/>
          <w:lang w:val="en-US"/>
        </w:rPr>
        <w:t>V</w:t>
      </w:r>
      <w:r w:rsidRPr="00F02777">
        <w:rPr>
          <w:color w:val="000000" w:themeColor="text1"/>
          <w:shd w:val="clear" w:color="auto" w:fill="FFFFFF"/>
          <w:lang w:val="ru-RU"/>
        </w:rPr>
        <w:t xml:space="preserve"> </w:t>
      </w:r>
      <w:r w:rsidRPr="00971622">
        <w:rPr>
          <w:color w:val="000000" w:themeColor="text1"/>
          <w:shd w:val="clear" w:color="auto" w:fill="FFFFFF"/>
        </w:rPr>
        <w:t>цього Положення</w:t>
      </w:r>
      <w:r w:rsidRPr="00971622">
        <w:rPr>
          <w:color w:val="000000" w:themeColor="text1"/>
        </w:rPr>
        <w:t xml:space="preserve">.  </w:t>
      </w:r>
    </w:p>
    <w:p w14:paraId="46E0F968" w14:textId="7C79111A" w:rsidR="00957E24" w:rsidRPr="00061DAA" w:rsidRDefault="006463A8" w:rsidP="00336440">
      <w:pPr>
        <w:pStyle w:val="rvps2"/>
        <w:spacing w:before="0" w:after="0"/>
        <w:ind w:left="709"/>
        <w:jc w:val="both"/>
      </w:pPr>
      <w:r w:rsidRPr="00061DAA">
        <w:rPr>
          <w:bCs/>
          <w:szCs w:val="28"/>
        </w:rPr>
        <w:t xml:space="preserve"> </w:t>
      </w:r>
      <w:r w:rsidR="00217805" w:rsidRPr="00061DAA">
        <w:rPr>
          <w:bCs/>
          <w:szCs w:val="28"/>
        </w:rPr>
        <w:t xml:space="preserve">  </w:t>
      </w:r>
    </w:p>
    <w:p w14:paraId="18780C49" w14:textId="3D50E23D" w:rsidR="00881DFA" w:rsidRPr="00061DAA" w:rsidRDefault="002839A9" w:rsidP="00881DFA">
      <w:pPr>
        <w:pStyle w:val="rvps2"/>
        <w:numPr>
          <w:ilvl w:val="0"/>
          <w:numId w:val="22"/>
        </w:numPr>
        <w:spacing w:before="0" w:after="0"/>
        <w:ind w:left="0" w:firstLine="709"/>
        <w:jc w:val="both"/>
      </w:pPr>
      <w:r w:rsidRPr="00061DAA">
        <w:rPr>
          <w:bCs/>
          <w:szCs w:val="28"/>
        </w:rPr>
        <w:t>Керівник тимчасової адміністрації/</w:t>
      </w:r>
      <w:r w:rsidR="00D35B84" w:rsidRPr="00061DAA">
        <w:rPr>
          <w:bCs/>
          <w:szCs w:val="28"/>
        </w:rPr>
        <w:t xml:space="preserve">одноосібний </w:t>
      </w:r>
      <w:r w:rsidRPr="00061DAA">
        <w:rPr>
          <w:bCs/>
          <w:szCs w:val="28"/>
        </w:rPr>
        <w:t xml:space="preserve">тимчасовий адміністратор </w:t>
      </w:r>
      <w:r w:rsidR="00202D3C" w:rsidRPr="00061DAA">
        <w:rPr>
          <w:bCs/>
          <w:szCs w:val="28"/>
        </w:rPr>
        <w:t>протягом 15 календарних днів після припинення тимчасової адміністрації</w:t>
      </w:r>
      <w:r w:rsidR="00F34176" w:rsidRPr="00061DAA" w:rsidDel="00202D3C">
        <w:rPr>
          <w:bCs/>
          <w:szCs w:val="28"/>
        </w:rPr>
        <w:t xml:space="preserve"> </w:t>
      </w:r>
      <w:r w:rsidRPr="00061DAA">
        <w:rPr>
          <w:bCs/>
          <w:szCs w:val="28"/>
        </w:rPr>
        <w:t xml:space="preserve"> має подати до Національного банку звіт про виконання завдань, визначених у рішенні про призначення тимчасової адміністрації.</w:t>
      </w:r>
    </w:p>
    <w:p w14:paraId="41A35053" w14:textId="77777777" w:rsidR="00881DFA" w:rsidRPr="00061DAA" w:rsidRDefault="00881DFA" w:rsidP="00881DFA">
      <w:pPr>
        <w:pStyle w:val="af3"/>
      </w:pPr>
    </w:p>
    <w:p w14:paraId="563CF26B" w14:textId="36B43075" w:rsidR="00B232AE" w:rsidRPr="00ED7A39" w:rsidRDefault="00B232AE" w:rsidP="00B232AE">
      <w:pPr>
        <w:pStyle w:val="af3"/>
        <w:numPr>
          <w:ilvl w:val="0"/>
          <w:numId w:val="22"/>
        </w:numPr>
        <w:ind w:left="0" w:firstLine="709"/>
        <w:rPr>
          <w:bCs/>
          <w:lang w:eastAsia="zh-CN"/>
        </w:rPr>
      </w:pPr>
      <w:r w:rsidRPr="00061DAA">
        <w:rPr>
          <w:bCs/>
        </w:rPr>
        <w:t>Керівник тимчасової адміністрації/одноосібний тимчасовий адміністратор</w:t>
      </w:r>
      <w:r w:rsidR="00090897">
        <w:rPr>
          <w:bCs/>
          <w:lang w:eastAsia="zh-CN"/>
        </w:rPr>
        <w:t xml:space="preserve"> забезпечують передання</w:t>
      </w:r>
      <w:r w:rsidRPr="00ED7A39">
        <w:rPr>
          <w:bCs/>
          <w:lang w:eastAsia="zh-CN"/>
        </w:rPr>
        <w:t xml:space="preserve"> бухгалтерськ</w:t>
      </w:r>
      <w:r w:rsidR="00090897">
        <w:rPr>
          <w:bCs/>
          <w:lang w:eastAsia="zh-CN"/>
        </w:rPr>
        <w:t>ої та іншої документації</w:t>
      </w:r>
      <w:r w:rsidRPr="00ED7A39">
        <w:rPr>
          <w:bCs/>
          <w:lang w:eastAsia="zh-CN"/>
        </w:rPr>
        <w:t>, доступ</w:t>
      </w:r>
      <w:r w:rsidR="00090897">
        <w:rPr>
          <w:bCs/>
          <w:lang w:eastAsia="zh-CN"/>
        </w:rPr>
        <w:t>ів, печаток</w:t>
      </w:r>
      <w:r w:rsidRPr="00ED7A39">
        <w:rPr>
          <w:bCs/>
          <w:lang w:eastAsia="zh-CN"/>
        </w:rPr>
        <w:t xml:space="preserve"> і штамп</w:t>
      </w:r>
      <w:r w:rsidR="00090897">
        <w:rPr>
          <w:bCs/>
          <w:lang w:eastAsia="zh-CN"/>
        </w:rPr>
        <w:t>ів, матеріальних та інших цінностей</w:t>
      </w:r>
      <w:r w:rsidRPr="00ED7A39">
        <w:rPr>
          <w:bCs/>
          <w:lang w:eastAsia="zh-CN"/>
        </w:rPr>
        <w:t xml:space="preserve"> страховика, кредитної спілки</w:t>
      </w:r>
      <w:r>
        <w:rPr>
          <w:bCs/>
          <w:lang w:eastAsia="zh-CN"/>
        </w:rPr>
        <w:t>, у яких було призначено тимчасову адміністрацію,</w:t>
      </w:r>
      <w:r w:rsidRPr="00ED7A39">
        <w:rPr>
          <w:bCs/>
          <w:lang w:eastAsia="zh-CN"/>
        </w:rPr>
        <w:t xml:space="preserve"> ліквідатору протягом 15 робочих днів </w:t>
      </w:r>
      <w:r w:rsidR="003F7CF4">
        <w:rPr>
          <w:bCs/>
          <w:lang w:eastAsia="zh-CN"/>
        </w:rPr>
        <w:t>і</w:t>
      </w:r>
      <w:r w:rsidRPr="00ED7A39">
        <w:rPr>
          <w:bCs/>
          <w:lang w:eastAsia="zh-CN"/>
        </w:rPr>
        <w:t xml:space="preserve">з дня призначення господарським судом ліквідатора. </w:t>
      </w:r>
      <w:r>
        <w:rPr>
          <w:bCs/>
          <w:lang w:eastAsia="zh-CN"/>
        </w:rPr>
        <w:t xml:space="preserve"> </w:t>
      </w:r>
    </w:p>
    <w:p w14:paraId="32D89770" w14:textId="77777777" w:rsidR="00B232AE" w:rsidRDefault="00B232AE" w:rsidP="00B232AE">
      <w:pPr>
        <w:pStyle w:val="af3"/>
        <w:rPr>
          <w:bCs/>
        </w:rPr>
      </w:pPr>
    </w:p>
    <w:p w14:paraId="0B621045" w14:textId="6981C4AB" w:rsidR="005F7A3B" w:rsidRPr="0098678D" w:rsidRDefault="00881DFA" w:rsidP="000D3F80">
      <w:pPr>
        <w:pStyle w:val="rvps2"/>
        <w:numPr>
          <w:ilvl w:val="0"/>
          <w:numId w:val="22"/>
        </w:numPr>
        <w:spacing w:before="0" w:after="0"/>
        <w:ind w:left="0" w:firstLine="709"/>
        <w:jc w:val="both"/>
      </w:pPr>
      <w:r w:rsidRPr="00061DAA">
        <w:rPr>
          <w:bCs/>
          <w:szCs w:val="28"/>
        </w:rPr>
        <w:t>К</w:t>
      </w:r>
      <w:r w:rsidR="002839A9" w:rsidRPr="00061DAA">
        <w:rPr>
          <w:bCs/>
          <w:szCs w:val="28"/>
        </w:rPr>
        <w:t>ерівник тимчасової адміністрації</w:t>
      </w:r>
      <w:r w:rsidR="00D35B84" w:rsidRPr="00061DAA">
        <w:rPr>
          <w:bCs/>
          <w:szCs w:val="28"/>
        </w:rPr>
        <w:t>/одноосібний тимчасовий адміністратор</w:t>
      </w:r>
      <w:r w:rsidR="002839A9" w:rsidRPr="00061DAA">
        <w:rPr>
          <w:bCs/>
          <w:szCs w:val="28"/>
        </w:rPr>
        <w:t xml:space="preserve"> надсилає письмові повідомлення про дату припинення повноважень тимчасової адміністрації </w:t>
      </w:r>
      <w:r w:rsidR="00BA65E4" w:rsidRPr="00061DAA">
        <w:rPr>
          <w:bCs/>
          <w:szCs w:val="28"/>
        </w:rPr>
        <w:t>страховика</w:t>
      </w:r>
      <w:r w:rsidR="000B61DA" w:rsidRPr="00061DAA">
        <w:rPr>
          <w:bCs/>
          <w:szCs w:val="28"/>
        </w:rPr>
        <w:t>, кредитної спілки</w:t>
      </w:r>
      <w:r w:rsidR="0017585C" w:rsidRPr="00061DAA">
        <w:t xml:space="preserve"> </w:t>
      </w:r>
      <w:r w:rsidR="002839A9" w:rsidRPr="00061DAA">
        <w:rPr>
          <w:bCs/>
          <w:szCs w:val="28"/>
        </w:rPr>
        <w:t>особам, які</w:t>
      </w:r>
      <w:r w:rsidR="001A7778" w:rsidRPr="00061DAA">
        <w:rPr>
          <w:bCs/>
          <w:szCs w:val="28"/>
        </w:rPr>
        <w:t xml:space="preserve"> </w:t>
      </w:r>
      <w:r w:rsidR="002839A9" w:rsidRPr="00061DAA">
        <w:rPr>
          <w:bCs/>
          <w:szCs w:val="28"/>
        </w:rPr>
        <w:t xml:space="preserve">входять до складу керівництва </w:t>
      </w:r>
      <w:r w:rsidR="00BA65E4" w:rsidRPr="00061DAA">
        <w:rPr>
          <w:bCs/>
          <w:szCs w:val="28"/>
        </w:rPr>
        <w:t>страховика</w:t>
      </w:r>
      <w:r w:rsidR="002839A9" w:rsidRPr="00061DAA">
        <w:rPr>
          <w:bCs/>
          <w:szCs w:val="28"/>
        </w:rPr>
        <w:t>,</w:t>
      </w:r>
      <w:r w:rsidR="007017DB" w:rsidRPr="00061DAA">
        <w:rPr>
          <w:bCs/>
          <w:szCs w:val="28"/>
        </w:rPr>
        <w:t xml:space="preserve"> кредитної спілки</w:t>
      </w:r>
      <w:r w:rsidR="002839A9" w:rsidRPr="00061DAA">
        <w:rPr>
          <w:bCs/>
          <w:szCs w:val="28"/>
        </w:rPr>
        <w:t xml:space="preserve"> яке було відсторонено від виконання своїх </w:t>
      </w:r>
      <w:r w:rsidR="00B61358" w:rsidRPr="00061DAA">
        <w:rPr>
          <w:bCs/>
          <w:szCs w:val="28"/>
        </w:rPr>
        <w:t xml:space="preserve">обов’язків </w:t>
      </w:r>
      <w:r w:rsidR="002839A9" w:rsidRPr="00061DAA">
        <w:rPr>
          <w:bCs/>
          <w:szCs w:val="28"/>
        </w:rPr>
        <w:t xml:space="preserve">на період діяльності тимчасової адміністрації </w:t>
      </w:r>
      <w:r w:rsidR="0017585C" w:rsidRPr="00061DAA">
        <w:rPr>
          <w:bCs/>
          <w:szCs w:val="28"/>
        </w:rPr>
        <w:t>страховика,</w:t>
      </w:r>
      <w:r w:rsidR="000B61DA" w:rsidRPr="00061DAA">
        <w:rPr>
          <w:bCs/>
          <w:szCs w:val="28"/>
        </w:rPr>
        <w:t xml:space="preserve"> кредитної спілки</w:t>
      </w:r>
      <w:r w:rsidR="0017585C" w:rsidRPr="00061DAA">
        <w:rPr>
          <w:bCs/>
          <w:szCs w:val="28"/>
        </w:rPr>
        <w:t xml:space="preserve"> </w:t>
      </w:r>
      <w:r w:rsidR="002839A9" w:rsidRPr="00061DAA">
        <w:rPr>
          <w:bCs/>
          <w:szCs w:val="28"/>
        </w:rPr>
        <w:t xml:space="preserve">та з якими не було припинено </w:t>
      </w:r>
      <w:r w:rsidR="001A7778" w:rsidRPr="00061DAA">
        <w:rPr>
          <w:bCs/>
          <w:szCs w:val="28"/>
        </w:rPr>
        <w:t xml:space="preserve">трудових </w:t>
      </w:r>
      <w:r w:rsidR="002839A9" w:rsidRPr="00061DAA">
        <w:rPr>
          <w:bCs/>
          <w:szCs w:val="28"/>
        </w:rPr>
        <w:t xml:space="preserve">або </w:t>
      </w:r>
      <w:r w:rsidR="001A7778" w:rsidRPr="00061DAA">
        <w:rPr>
          <w:bCs/>
          <w:szCs w:val="28"/>
        </w:rPr>
        <w:t xml:space="preserve">договірних </w:t>
      </w:r>
      <w:r w:rsidR="002839A9" w:rsidRPr="00061DAA">
        <w:rPr>
          <w:bCs/>
          <w:szCs w:val="28"/>
        </w:rPr>
        <w:t>відносин</w:t>
      </w:r>
      <w:r w:rsidR="00411026" w:rsidRPr="00061DAA">
        <w:t xml:space="preserve"> </w:t>
      </w:r>
      <w:r w:rsidR="00411026" w:rsidRPr="00061DAA">
        <w:rPr>
          <w:bCs/>
          <w:szCs w:val="28"/>
        </w:rPr>
        <w:t xml:space="preserve">не пізніше наступного робочого дня </w:t>
      </w:r>
      <w:r w:rsidR="000F376C">
        <w:rPr>
          <w:bCs/>
          <w:szCs w:val="28"/>
        </w:rPr>
        <w:t xml:space="preserve">з дня </w:t>
      </w:r>
      <w:r w:rsidR="00E32216" w:rsidRPr="00061DAA">
        <w:t xml:space="preserve">призначення </w:t>
      </w:r>
      <w:r w:rsidR="004A7A3F" w:rsidRPr="00061DAA">
        <w:t>господарським судом ліквідатора</w:t>
      </w:r>
      <w:r w:rsidR="00411026" w:rsidRPr="00061DAA">
        <w:rPr>
          <w:bCs/>
          <w:szCs w:val="28"/>
        </w:rPr>
        <w:t>.</w:t>
      </w:r>
    </w:p>
    <w:p w14:paraId="34FA24A3" w14:textId="77777777" w:rsidR="0098678D" w:rsidRDefault="0098678D" w:rsidP="0098678D">
      <w:pPr>
        <w:pStyle w:val="af3"/>
      </w:pPr>
    </w:p>
    <w:p w14:paraId="7B99B23A" w14:textId="4D21E167" w:rsidR="00881DFA" w:rsidRPr="00061DAA" w:rsidRDefault="002839A9" w:rsidP="00881DFA">
      <w:pPr>
        <w:pStyle w:val="rvps2"/>
        <w:numPr>
          <w:ilvl w:val="0"/>
          <w:numId w:val="22"/>
        </w:numPr>
        <w:spacing w:before="0" w:after="0"/>
        <w:ind w:left="0" w:firstLine="709"/>
        <w:jc w:val="both"/>
        <w:rPr>
          <w:bCs/>
          <w:szCs w:val="28"/>
        </w:rPr>
      </w:pPr>
      <w:r w:rsidRPr="00061DAA">
        <w:rPr>
          <w:bCs/>
          <w:szCs w:val="28"/>
        </w:rPr>
        <w:t xml:space="preserve">Інформація про припинення тимчасової адміністрації </w:t>
      </w:r>
      <w:r w:rsidR="00BA65E4" w:rsidRPr="00061DAA">
        <w:rPr>
          <w:bCs/>
          <w:szCs w:val="28"/>
        </w:rPr>
        <w:t>страховика</w:t>
      </w:r>
      <w:r w:rsidR="000B61DA" w:rsidRPr="00061DAA">
        <w:rPr>
          <w:bCs/>
          <w:szCs w:val="28"/>
        </w:rPr>
        <w:t>, кредитної спілки</w:t>
      </w:r>
      <w:r w:rsidR="004F6F95" w:rsidRPr="00061DAA">
        <w:t xml:space="preserve"> </w:t>
      </w:r>
      <w:r w:rsidRPr="00061DAA">
        <w:rPr>
          <w:bCs/>
          <w:szCs w:val="28"/>
        </w:rPr>
        <w:t>розміщується на вебсайті</w:t>
      </w:r>
      <w:r w:rsidR="00857D22" w:rsidRPr="00061DAA">
        <w:rPr>
          <w:bCs/>
          <w:szCs w:val="28"/>
        </w:rPr>
        <w:t xml:space="preserve"> страховика</w:t>
      </w:r>
      <w:r w:rsidR="000B61DA" w:rsidRPr="00061DAA">
        <w:rPr>
          <w:bCs/>
          <w:szCs w:val="28"/>
        </w:rPr>
        <w:t>, кредитної спілки</w:t>
      </w:r>
      <w:r w:rsidRPr="00061DAA">
        <w:rPr>
          <w:bCs/>
          <w:szCs w:val="28"/>
        </w:rPr>
        <w:t xml:space="preserve"> не пізніше наступного робочого дня </w:t>
      </w:r>
      <w:r w:rsidR="00315533" w:rsidRPr="00061DAA">
        <w:rPr>
          <w:bCs/>
          <w:szCs w:val="28"/>
        </w:rPr>
        <w:t xml:space="preserve">з </w:t>
      </w:r>
      <w:r w:rsidRPr="00061DAA">
        <w:rPr>
          <w:bCs/>
          <w:szCs w:val="28"/>
        </w:rPr>
        <w:t xml:space="preserve">дати </w:t>
      </w:r>
      <w:r w:rsidR="00734CDE" w:rsidRPr="00061DAA">
        <w:rPr>
          <w:bCs/>
          <w:szCs w:val="28"/>
        </w:rPr>
        <w:t xml:space="preserve">прийняття </w:t>
      </w:r>
      <w:r w:rsidR="00734CDE" w:rsidRPr="00061DAA">
        <w:t>господарським судом рішення про призначення ліквідатора</w:t>
      </w:r>
      <w:r w:rsidRPr="00061DAA">
        <w:rPr>
          <w:bCs/>
          <w:szCs w:val="28"/>
        </w:rPr>
        <w:t xml:space="preserve">. </w:t>
      </w:r>
    </w:p>
    <w:p w14:paraId="0CD9CC85" w14:textId="77777777" w:rsidR="00881DFA" w:rsidRPr="00061DAA" w:rsidRDefault="00881DFA" w:rsidP="00881DFA">
      <w:pPr>
        <w:pStyle w:val="1"/>
        <w:rPr>
          <w:b w:val="0"/>
          <w:bCs/>
          <w:szCs w:val="28"/>
        </w:rPr>
      </w:pPr>
      <w:r w:rsidRPr="00061DAA">
        <w:rPr>
          <w:b w:val="0"/>
          <w:bCs/>
          <w:szCs w:val="28"/>
        </w:rPr>
        <w:lastRenderedPageBreak/>
        <w:t>VI. Подання інформації про наявність/відсутність конфлікту інтересів, у особи, яка може бути призначеною тимчасовим адміністратором</w:t>
      </w:r>
    </w:p>
    <w:p w14:paraId="4E1E07A5" w14:textId="66D1A967" w:rsidR="00881DFA" w:rsidRPr="00061DAA" w:rsidRDefault="009174E6" w:rsidP="00881DFA">
      <w:pPr>
        <w:pStyle w:val="rvps2"/>
        <w:numPr>
          <w:ilvl w:val="0"/>
          <w:numId w:val="22"/>
        </w:numPr>
        <w:spacing w:before="0" w:after="0"/>
        <w:ind w:left="0" w:firstLine="709"/>
        <w:jc w:val="both"/>
        <w:rPr>
          <w:bCs/>
          <w:szCs w:val="28"/>
        </w:rPr>
      </w:pPr>
      <w:r w:rsidRPr="00061DAA">
        <w:rPr>
          <w:bCs/>
          <w:szCs w:val="28"/>
        </w:rPr>
        <w:t xml:space="preserve">Особа, яка може бути призначеною </w:t>
      </w:r>
      <w:r w:rsidR="00D35B84" w:rsidRPr="00061DAA">
        <w:rPr>
          <w:bCs/>
          <w:szCs w:val="28"/>
        </w:rPr>
        <w:t xml:space="preserve">одноосібним </w:t>
      </w:r>
      <w:r w:rsidRPr="00061DAA">
        <w:rPr>
          <w:bCs/>
          <w:szCs w:val="28"/>
        </w:rPr>
        <w:t>тимчасовим</w:t>
      </w:r>
      <w:r w:rsidR="008B5EDE" w:rsidRPr="00061DAA">
        <w:rPr>
          <w:bCs/>
          <w:szCs w:val="28"/>
        </w:rPr>
        <w:t xml:space="preserve"> адміністратор</w:t>
      </w:r>
      <w:r w:rsidRPr="00061DAA">
        <w:rPr>
          <w:bCs/>
          <w:szCs w:val="28"/>
        </w:rPr>
        <w:t>ом</w:t>
      </w:r>
      <w:r w:rsidR="00D35B84" w:rsidRPr="00061DAA">
        <w:rPr>
          <w:bCs/>
          <w:szCs w:val="28"/>
        </w:rPr>
        <w:t>/</w:t>
      </w:r>
      <w:r w:rsidR="00FE263A" w:rsidRPr="00061DAA">
        <w:rPr>
          <w:bCs/>
          <w:szCs w:val="28"/>
        </w:rPr>
        <w:t>учасником групи осіб, що виконують функції тимчасової адміністрації (включаючи керівника тимчасової адміністрації)</w:t>
      </w:r>
      <w:r w:rsidR="008B5EDE" w:rsidRPr="00061DAA">
        <w:rPr>
          <w:bCs/>
          <w:szCs w:val="28"/>
        </w:rPr>
        <w:t xml:space="preserve"> </w:t>
      </w:r>
      <w:r w:rsidR="006961DE" w:rsidRPr="00061DAA">
        <w:rPr>
          <w:bCs/>
          <w:szCs w:val="28"/>
        </w:rPr>
        <w:t>для пере</w:t>
      </w:r>
      <w:r w:rsidR="0059171B" w:rsidRPr="00061DAA">
        <w:rPr>
          <w:bCs/>
          <w:szCs w:val="28"/>
        </w:rPr>
        <w:t xml:space="preserve">вірки на наявність/відсутність конфлікту інтересів та відповідність вимогам, встановленим </w:t>
      </w:r>
      <w:r w:rsidR="00F24B99" w:rsidRPr="00061DAA">
        <w:rPr>
          <w:bCs/>
          <w:szCs w:val="28"/>
        </w:rPr>
        <w:t>статтею 58 Закону України “Про страхування”</w:t>
      </w:r>
      <w:r w:rsidR="000B61DA" w:rsidRPr="00061DAA">
        <w:rPr>
          <w:bCs/>
          <w:szCs w:val="28"/>
        </w:rPr>
        <w:t xml:space="preserve"> </w:t>
      </w:r>
      <w:r w:rsidR="000B61DA" w:rsidRPr="00061DAA">
        <w:rPr>
          <w:bCs/>
        </w:rPr>
        <w:t>та статтею 52 Закону України “Про кредитні спілки”,</w:t>
      </w:r>
      <w:r w:rsidR="00F24B99" w:rsidRPr="00061DAA">
        <w:rPr>
          <w:bCs/>
          <w:szCs w:val="28"/>
        </w:rPr>
        <w:t xml:space="preserve"> </w:t>
      </w:r>
      <w:r w:rsidR="00383B29" w:rsidRPr="00061DAA">
        <w:rPr>
          <w:bCs/>
          <w:szCs w:val="28"/>
        </w:rPr>
        <w:t>зобов’язан</w:t>
      </w:r>
      <w:r w:rsidR="00EB2511" w:rsidRPr="00061DAA">
        <w:rPr>
          <w:bCs/>
          <w:szCs w:val="28"/>
        </w:rPr>
        <w:t>а</w:t>
      </w:r>
      <w:r w:rsidR="00383B29" w:rsidRPr="00061DAA">
        <w:rPr>
          <w:bCs/>
          <w:szCs w:val="28"/>
        </w:rPr>
        <w:t>:</w:t>
      </w:r>
    </w:p>
    <w:p w14:paraId="57071CB2" w14:textId="552C7F31" w:rsidR="00881DFA" w:rsidRPr="00061DAA" w:rsidRDefault="00881DFA" w:rsidP="00881DFA">
      <w:pPr>
        <w:pStyle w:val="rvps2"/>
        <w:spacing w:before="0" w:after="0"/>
        <w:ind w:left="709"/>
        <w:jc w:val="both"/>
        <w:rPr>
          <w:bCs/>
          <w:szCs w:val="28"/>
        </w:rPr>
      </w:pPr>
    </w:p>
    <w:p w14:paraId="07E66BFC" w14:textId="520C524D" w:rsidR="00881DFA" w:rsidRPr="00061DAA" w:rsidRDefault="00881DFA" w:rsidP="00881DFA">
      <w:pPr>
        <w:pStyle w:val="af3"/>
        <w:numPr>
          <w:ilvl w:val="1"/>
          <w:numId w:val="35"/>
        </w:numPr>
        <w:shd w:val="clear" w:color="auto" w:fill="FFFFFF"/>
        <w:spacing w:after="150"/>
        <w:ind w:left="0" w:firstLine="709"/>
        <w:rPr>
          <w:bCs/>
          <w:lang w:eastAsia="zh-CN"/>
        </w:rPr>
      </w:pPr>
      <w:r w:rsidRPr="00061DAA">
        <w:rPr>
          <w:bCs/>
          <w:lang w:eastAsia="zh-CN"/>
        </w:rPr>
        <w:t>внести всі наявні відомості про себе та своїх близьких родичів (за згодою) до декларації про наявність/відсутність конфлікту інтересів за формою, наведеною у додатку до цього Положення;</w:t>
      </w:r>
    </w:p>
    <w:p w14:paraId="3DBE4856" w14:textId="77777777" w:rsidR="00881DFA" w:rsidRPr="00061DAA" w:rsidRDefault="00881DFA" w:rsidP="00881DFA">
      <w:pPr>
        <w:pStyle w:val="af3"/>
        <w:shd w:val="clear" w:color="auto" w:fill="FFFFFF"/>
        <w:spacing w:after="150"/>
        <w:ind w:left="709"/>
        <w:rPr>
          <w:bCs/>
          <w:lang w:eastAsia="zh-CN"/>
        </w:rPr>
      </w:pPr>
    </w:p>
    <w:p w14:paraId="2DC969F4" w14:textId="1019F24A" w:rsidR="00881DFA" w:rsidRPr="00061DAA" w:rsidRDefault="00881DFA" w:rsidP="00881DFA">
      <w:pPr>
        <w:pStyle w:val="af3"/>
        <w:numPr>
          <w:ilvl w:val="1"/>
          <w:numId w:val="35"/>
        </w:numPr>
        <w:shd w:val="clear" w:color="auto" w:fill="FFFFFF"/>
        <w:spacing w:after="150"/>
        <w:ind w:left="0" w:firstLine="709"/>
        <w:rPr>
          <w:bCs/>
          <w:lang w:eastAsia="zh-CN"/>
        </w:rPr>
      </w:pPr>
      <w:r w:rsidRPr="00061DAA">
        <w:rPr>
          <w:bCs/>
          <w:lang w:eastAsia="zh-CN"/>
        </w:rPr>
        <w:t>засвідчити своїм підписом факт ознайомлення з цим Положенням;</w:t>
      </w:r>
    </w:p>
    <w:p w14:paraId="424DE103" w14:textId="77777777" w:rsidR="00881DFA" w:rsidRPr="00061DAA" w:rsidRDefault="00881DFA" w:rsidP="00881DFA">
      <w:pPr>
        <w:pStyle w:val="af3"/>
        <w:rPr>
          <w:bCs/>
          <w:lang w:eastAsia="zh-CN"/>
        </w:rPr>
      </w:pPr>
    </w:p>
    <w:p w14:paraId="22F29374" w14:textId="71AD6C0F" w:rsidR="00881DFA" w:rsidRPr="00061DAA" w:rsidRDefault="00881DFA" w:rsidP="00881DFA">
      <w:pPr>
        <w:pStyle w:val="af3"/>
        <w:numPr>
          <w:ilvl w:val="1"/>
          <w:numId w:val="35"/>
        </w:numPr>
        <w:shd w:val="clear" w:color="auto" w:fill="FFFFFF"/>
        <w:spacing w:after="150"/>
        <w:ind w:left="0" w:firstLine="709"/>
        <w:rPr>
          <w:bCs/>
          <w:lang w:eastAsia="zh-CN"/>
        </w:rPr>
      </w:pPr>
      <w:r w:rsidRPr="00061DAA">
        <w:rPr>
          <w:bCs/>
          <w:lang w:eastAsia="zh-CN"/>
        </w:rPr>
        <w:t>подати декларацію про наявність/відсутність конфлікту інтересів до Національного банку</w:t>
      </w:r>
      <w:r w:rsidR="004E014E" w:rsidRPr="00061DAA">
        <w:rPr>
          <w:bCs/>
          <w:lang w:eastAsia="zh-CN"/>
        </w:rPr>
        <w:t xml:space="preserve"> до її призначення </w:t>
      </w:r>
      <w:r w:rsidR="007C538F" w:rsidRPr="00061DAA">
        <w:rPr>
          <w:bCs/>
          <w:lang w:eastAsia="zh-CN"/>
        </w:rPr>
        <w:t>тимчасовим адміністратором</w:t>
      </w:r>
      <w:r w:rsidRPr="00061DAA">
        <w:rPr>
          <w:bCs/>
          <w:lang w:eastAsia="zh-CN"/>
        </w:rPr>
        <w:t>.</w:t>
      </w:r>
      <w:r w:rsidR="00DF11AB" w:rsidRPr="00061DAA">
        <w:rPr>
          <w:bCs/>
          <w:lang w:eastAsia="zh-CN"/>
        </w:rPr>
        <w:t xml:space="preserve"> </w:t>
      </w:r>
    </w:p>
    <w:p w14:paraId="6CB4B2B0" w14:textId="3FCA0FF1" w:rsidR="00160DB6" w:rsidRPr="00061DAA" w:rsidRDefault="00B65984" w:rsidP="0033033A">
      <w:pPr>
        <w:pStyle w:val="rvps2"/>
        <w:numPr>
          <w:ilvl w:val="0"/>
          <w:numId w:val="22"/>
        </w:numPr>
        <w:spacing w:before="0" w:after="0"/>
        <w:ind w:left="0" w:firstLine="709"/>
        <w:jc w:val="both"/>
        <w:rPr>
          <w:bCs/>
          <w:szCs w:val="28"/>
        </w:rPr>
      </w:pPr>
      <w:r w:rsidRPr="00061DAA">
        <w:rPr>
          <w:bCs/>
          <w:szCs w:val="28"/>
        </w:rPr>
        <w:t xml:space="preserve">Національний банк зобов’язаний переконатися у відсутності конфлікту інтересів у особи, яка призначається тимчасовим адміністратором, до її призначення </w:t>
      </w:r>
      <w:r w:rsidR="007C538F" w:rsidRPr="00061DAA">
        <w:rPr>
          <w:bCs/>
          <w:szCs w:val="28"/>
        </w:rPr>
        <w:t>тимчасовим адміністратором</w:t>
      </w:r>
      <w:r w:rsidRPr="00061DAA">
        <w:rPr>
          <w:bCs/>
          <w:szCs w:val="28"/>
        </w:rPr>
        <w:t>.</w:t>
      </w:r>
    </w:p>
    <w:p w14:paraId="28E9EBE0" w14:textId="77777777" w:rsidR="00160DB6" w:rsidRPr="00061DAA" w:rsidRDefault="00160DB6" w:rsidP="00160DB6">
      <w:pPr>
        <w:pStyle w:val="rvps2"/>
        <w:spacing w:before="0" w:after="0"/>
        <w:ind w:left="709"/>
        <w:jc w:val="both"/>
        <w:rPr>
          <w:bCs/>
          <w:szCs w:val="28"/>
        </w:rPr>
      </w:pPr>
    </w:p>
    <w:p w14:paraId="4FF2D4F0" w14:textId="272F98C8" w:rsidR="0033033A" w:rsidRPr="00061DAA" w:rsidRDefault="00881DFA" w:rsidP="0033033A">
      <w:pPr>
        <w:pStyle w:val="rvps2"/>
        <w:numPr>
          <w:ilvl w:val="0"/>
          <w:numId w:val="22"/>
        </w:numPr>
        <w:spacing w:before="0" w:after="0"/>
        <w:ind w:left="0" w:firstLine="709"/>
        <w:jc w:val="both"/>
        <w:rPr>
          <w:bCs/>
          <w:szCs w:val="28"/>
        </w:rPr>
      </w:pPr>
      <w:r w:rsidRPr="00061DAA">
        <w:rPr>
          <w:bCs/>
          <w:szCs w:val="28"/>
        </w:rPr>
        <w:t>Н</w:t>
      </w:r>
      <w:r w:rsidR="00D245A8" w:rsidRPr="00061DAA">
        <w:rPr>
          <w:bCs/>
          <w:szCs w:val="28"/>
        </w:rPr>
        <w:t xml:space="preserve">аціональний банк </w:t>
      </w:r>
      <w:r w:rsidR="00D87F8E" w:rsidRPr="00061DAA">
        <w:rPr>
          <w:bCs/>
          <w:szCs w:val="28"/>
        </w:rPr>
        <w:t xml:space="preserve">зобов’язаний </w:t>
      </w:r>
      <w:r w:rsidR="00310561" w:rsidRPr="00061DAA">
        <w:rPr>
          <w:bCs/>
          <w:szCs w:val="28"/>
        </w:rPr>
        <w:t xml:space="preserve">негайно </w:t>
      </w:r>
      <w:r w:rsidR="00D87F8E" w:rsidRPr="00061DAA">
        <w:rPr>
          <w:bCs/>
          <w:szCs w:val="28"/>
        </w:rPr>
        <w:t xml:space="preserve">відсторонити </w:t>
      </w:r>
      <w:r w:rsidR="00FE263A" w:rsidRPr="00061DAA">
        <w:rPr>
          <w:bCs/>
          <w:szCs w:val="28"/>
        </w:rPr>
        <w:t xml:space="preserve">одноосібного </w:t>
      </w:r>
      <w:r w:rsidR="00D245A8" w:rsidRPr="00061DAA">
        <w:rPr>
          <w:bCs/>
          <w:szCs w:val="28"/>
        </w:rPr>
        <w:t>тимчасового адміністратора</w:t>
      </w:r>
      <w:r w:rsidR="00FE263A" w:rsidRPr="00061DAA">
        <w:rPr>
          <w:bCs/>
          <w:szCs w:val="28"/>
        </w:rPr>
        <w:t>/учасника групи осіб, що виконують функції тимчасової адміністрації (включаючи керівника тимчасової адміністрації)</w:t>
      </w:r>
      <w:r w:rsidR="00D245A8" w:rsidRPr="00061DAA">
        <w:rPr>
          <w:bCs/>
          <w:szCs w:val="28"/>
        </w:rPr>
        <w:t xml:space="preserve"> від виконання обов’язків у разі виявлення обставин, що становлять конфлікт інтересів після початку</w:t>
      </w:r>
      <w:r w:rsidR="00C220EE" w:rsidRPr="00061DAA">
        <w:rPr>
          <w:bCs/>
          <w:szCs w:val="28"/>
        </w:rPr>
        <w:t xml:space="preserve"> (запровадження)</w:t>
      </w:r>
      <w:r w:rsidR="00D245A8" w:rsidRPr="00061DAA">
        <w:rPr>
          <w:bCs/>
          <w:szCs w:val="28"/>
        </w:rPr>
        <w:t xml:space="preserve"> тимчасової адміністрації, та призначити нового </w:t>
      </w:r>
      <w:r w:rsidR="00FE263A" w:rsidRPr="00061DAA">
        <w:rPr>
          <w:bCs/>
          <w:szCs w:val="28"/>
        </w:rPr>
        <w:t xml:space="preserve">одноосібного </w:t>
      </w:r>
      <w:r w:rsidR="00D245A8" w:rsidRPr="00061DAA">
        <w:rPr>
          <w:bCs/>
          <w:szCs w:val="28"/>
        </w:rPr>
        <w:t>тимчасового адміністратора</w:t>
      </w:r>
      <w:r w:rsidR="00FE263A" w:rsidRPr="00061DAA">
        <w:rPr>
          <w:bCs/>
          <w:szCs w:val="28"/>
        </w:rPr>
        <w:t>/учасника групи осіб, що виконують функції тимчасової адміністрації (включаючи керівника тимчасової адміністрації)</w:t>
      </w:r>
      <w:r w:rsidR="00D245A8" w:rsidRPr="00061DAA">
        <w:rPr>
          <w:bCs/>
          <w:szCs w:val="28"/>
        </w:rPr>
        <w:t>.</w:t>
      </w:r>
    </w:p>
    <w:p w14:paraId="0C3201E8" w14:textId="77777777" w:rsidR="0033033A" w:rsidRPr="00061DAA" w:rsidRDefault="0033033A" w:rsidP="0033033A">
      <w:pPr>
        <w:pStyle w:val="1"/>
        <w:rPr>
          <w:b w:val="0"/>
          <w:bCs/>
          <w:szCs w:val="28"/>
        </w:rPr>
      </w:pPr>
      <w:r w:rsidRPr="00061DAA">
        <w:rPr>
          <w:b w:val="0"/>
          <w:bCs/>
          <w:szCs w:val="28"/>
        </w:rPr>
        <w:t xml:space="preserve">VII. Підзвітність та підконтрольність тимчасового адміністратора </w:t>
      </w:r>
    </w:p>
    <w:p w14:paraId="2508E93F" w14:textId="2FE5B18B" w:rsidR="0033033A" w:rsidRPr="00061DAA" w:rsidRDefault="009D3D42" w:rsidP="0033033A">
      <w:pPr>
        <w:pStyle w:val="rvps2"/>
        <w:numPr>
          <w:ilvl w:val="0"/>
          <w:numId w:val="22"/>
        </w:numPr>
        <w:spacing w:before="0" w:after="0"/>
        <w:ind w:left="0" w:firstLine="709"/>
        <w:jc w:val="both"/>
        <w:rPr>
          <w:bCs/>
          <w:szCs w:val="28"/>
        </w:rPr>
      </w:pPr>
      <w:r w:rsidRPr="00061DAA">
        <w:rPr>
          <w:bCs/>
          <w:szCs w:val="28"/>
        </w:rPr>
        <w:t>Керівник тимчасової адміністрації/одноосібний тимчасовий адміністратор у процесі здійснення тимчасової адміністрації підзвітний та підконтрольний Національному банку в межах його повноважень у сфері державного регулювання ринків небанківських фінансових послуг.</w:t>
      </w:r>
    </w:p>
    <w:p w14:paraId="19D8E2C3" w14:textId="77777777" w:rsidR="0033033A" w:rsidRPr="00061DAA" w:rsidRDefault="0033033A" w:rsidP="0033033A">
      <w:pPr>
        <w:pStyle w:val="rvps2"/>
        <w:spacing w:before="0" w:after="0"/>
        <w:ind w:left="709"/>
        <w:jc w:val="both"/>
        <w:rPr>
          <w:bCs/>
          <w:szCs w:val="28"/>
        </w:rPr>
      </w:pPr>
    </w:p>
    <w:p w14:paraId="6C6B230A" w14:textId="0652796C" w:rsidR="009D3D42" w:rsidRPr="00061DAA" w:rsidRDefault="009D3D42" w:rsidP="0033033A">
      <w:pPr>
        <w:pStyle w:val="rvps2"/>
        <w:numPr>
          <w:ilvl w:val="0"/>
          <w:numId w:val="22"/>
        </w:numPr>
        <w:spacing w:before="0" w:after="0"/>
        <w:ind w:left="0" w:firstLine="709"/>
        <w:jc w:val="both"/>
        <w:rPr>
          <w:bCs/>
          <w:szCs w:val="28"/>
        </w:rPr>
      </w:pPr>
      <w:r w:rsidRPr="00061DAA">
        <w:rPr>
          <w:bCs/>
          <w:szCs w:val="28"/>
        </w:rPr>
        <w:t xml:space="preserve">Національний банк у межах його повноважень у сфері державного регулювання ринків небанківських фінансових послуг має право вимагати від керівника тимчасової адміністрації/одноосібного тимчасового адміністратора </w:t>
      </w:r>
      <w:r w:rsidRPr="00061DAA">
        <w:rPr>
          <w:bCs/>
          <w:szCs w:val="28"/>
        </w:rPr>
        <w:lastRenderedPageBreak/>
        <w:t>подання позачергових звітів або іншої інформації про діяльність тимчасової адміністрації.</w:t>
      </w:r>
      <w:bookmarkStart w:id="47" w:name="n22"/>
      <w:bookmarkStart w:id="48" w:name="n23"/>
      <w:bookmarkStart w:id="49" w:name="n664"/>
      <w:bookmarkStart w:id="50" w:name="n665"/>
      <w:bookmarkStart w:id="51" w:name="n666"/>
      <w:bookmarkStart w:id="52" w:name="n667"/>
      <w:bookmarkStart w:id="53" w:name="n668"/>
      <w:bookmarkStart w:id="54" w:name="n1001"/>
      <w:bookmarkStart w:id="55" w:name="n670"/>
      <w:bookmarkStart w:id="56" w:name="n1002"/>
      <w:bookmarkStart w:id="57" w:name="n671"/>
      <w:bookmarkStart w:id="58" w:name="n672"/>
      <w:bookmarkStart w:id="59" w:name="n673"/>
      <w:bookmarkStart w:id="60" w:name="n1004"/>
      <w:bookmarkStart w:id="61" w:name="n674"/>
      <w:bookmarkStart w:id="62" w:name="n675"/>
      <w:bookmarkStart w:id="63" w:name="n676"/>
      <w:bookmarkStart w:id="64" w:name="n1005"/>
      <w:bookmarkStart w:id="65" w:name="n677"/>
      <w:bookmarkStart w:id="66" w:name="n584"/>
      <w:bookmarkStart w:id="67" w:name="n585"/>
      <w:bookmarkStart w:id="68" w:name="n586"/>
      <w:bookmarkStart w:id="69" w:name="n587"/>
      <w:bookmarkStart w:id="70" w:name="n588"/>
      <w:bookmarkStart w:id="71" w:name="n589"/>
      <w:bookmarkStart w:id="72" w:name="n590"/>
      <w:bookmarkStart w:id="73" w:name="n591"/>
      <w:bookmarkStart w:id="74" w:name="n592"/>
      <w:bookmarkStart w:id="75" w:name="n593"/>
      <w:bookmarkStart w:id="76" w:name="n59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25AF21F" w14:textId="6DE5396A" w:rsidR="00BD0EBE" w:rsidRPr="00061DAA" w:rsidRDefault="00BD0EBE" w:rsidP="00D245A8">
      <w:pPr>
        <w:pStyle w:val="rvps2"/>
        <w:ind w:firstLine="709"/>
        <w:jc w:val="both"/>
      </w:pPr>
      <w:r w:rsidRPr="00061DAA">
        <w:br w:type="page"/>
      </w:r>
    </w:p>
    <w:p w14:paraId="33A58A80" w14:textId="77777777" w:rsidR="006114DB" w:rsidRPr="00061DAA" w:rsidRDefault="006114DB" w:rsidP="00D245A8">
      <w:pPr>
        <w:pStyle w:val="rvps2"/>
        <w:ind w:firstLine="709"/>
        <w:jc w:val="both"/>
        <w:sectPr w:rsidR="006114DB" w:rsidRPr="00061DAA" w:rsidSect="007641EB">
          <w:pgSz w:w="11906" w:h="16838" w:code="9"/>
          <w:pgMar w:top="567" w:right="567" w:bottom="1701" w:left="1701" w:header="709" w:footer="709" w:gutter="0"/>
          <w:pgNumType w:start="1"/>
          <w:cols w:space="708"/>
          <w:titlePg/>
          <w:docGrid w:linePitch="381"/>
        </w:sectPr>
      </w:pPr>
    </w:p>
    <w:tbl>
      <w:tblPr>
        <w:tblW w:w="5000" w:type="pct"/>
        <w:tblCellSpacing w:w="0" w:type="dxa"/>
        <w:tblLayout w:type="fixed"/>
        <w:tblCellMar>
          <w:left w:w="0" w:type="dxa"/>
          <w:right w:w="0" w:type="dxa"/>
        </w:tblCellMar>
        <w:tblLook w:val="0000" w:firstRow="0" w:lastRow="0" w:firstColumn="0" w:lastColumn="0" w:noHBand="0" w:noVBand="0"/>
      </w:tblPr>
      <w:tblGrid>
        <w:gridCol w:w="7713"/>
        <w:gridCol w:w="6857"/>
      </w:tblGrid>
      <w:tr w:rsidR="00F917C6" w:rsidRPr="00061DAA" w14:paraId="54762C13" w14:textId="77777777" w:rsidTr="00F917C6">
        <w:trPr>
          <w:tblCellSpacing w:w="0" w:type="dxa"/>
        </w:trPr>
        <w:tc>
          <w:tcPr>
            <w:tcW w:w="2647" w:type="pct"/>
            <w:tcBorders>
              <w:top w:val="nil"/>
              <w:left w:val="nil"/>
              <w:bottom w:val="nil"/>
              <w:right w:val="nil"/>
            </w:tcBorders>
            <w:shd w:val="clear" w:color="auto" w:fill="auto"/>
          </w:tcPr>
          <w:p w14:paraId="31F3C32D" w14:textId="77777777" w:rsidR="00F917C6" w:rsidRPr="00061DAA" w:rsidRDefault="00F917C6" w:rsidP="00F917C6">
            <w:pPr>
              <w:pStyle w:val="st14"/>
              <w:rPr>
                <w:rStyle w:val="st42"/>
                <w:sz w:val="28"/>
                <w:szCs w:val="28"/>
              </w:rPr>
            </w:pPr>
          </w:p>
        </w:tc>
        <w:tc>
          <w:tcPr>
            <w:tcW w:w="2353" w:type="pct"/>
            <w:tcBorders>
              <w:top w:val="nil"/>
              <w:left w:val="nil"/>
              <w:bottom w:val="nil"/>
              <w:right w:val="nil"/>
            </w:tcBorders>
            <w:shd w:val="clear" w:color="auto" w:fill="auto"/>
          </w:tcPr>
          <w:p w14:paraId="6F93594E" w14:textId="77777777" w:rsidR="00621377" w:rsidRPr="00061DAA" w:rsidRDefault="00621377" w:rsidP="00BD0EBE">
            <w:pPr>
              <w:pStyle w:val="st14"/>
              <w:spacing w:before="0" w:after="0"/>
              <w:rPr>
                <w:sz w:val="28"/>
                <w:szCs w:val="28"/>
              </w:rPr>
            </w:pPr>
            <w:r w:rsidRPr="00061DAA">
              <w:rPr>
                <w:sz w:val="28"/>
                <w:szCs w:val="28"/>
              </w:rPr>
              <w:t xml:space="preserve">Додаток </w:t>
            </w:r>
          </w:p>
          <w:p w14:paraId="02D5FBE0" w14:textId="0635EB8C" w:rsidR="00BD0EBE" w:rsidRPr="00061DAA" w:rsidRDefault="00621377" w:rsidP="00BD0EBE">
            <w:pPr>
              <w:pStyle w:val="st14"/>
              <w:numPr>
                <w:ilvl w:val="0"/>
                <w:numId w:val="3"/>
              </w:numPr>
              <w:spacing w:before="0" w:after="0"/>
              <w:rPr>
                <w:color w:val="000000"/>
                <w:sz w:val="28"/>
                <w:szCs w:val="28"/>
              </w:rPr>
            </w:pPr>
            <w:r w:rsidRPr="00061DAA">
              <w:rPr>
                <w:sz w:val="28"/>
                <w:szCs w:val="28"/>
              </w:rPr>
              <w:t xml:space="preserve">до Положення про порядок призначення, здійснення та припинення тимчасової адміністрації </w:t>
            </w:r>
            <w:r w:rsidRPr="00061DAA">
              <w:rPr>
                <w:bCs/>
                <w:sz w:val="28"/>
                <w:szCs w:val="28"/>
              </w:rPr>
              <w:t>страховика</w:t>
            </w:r>
            <w:r w:rsidR="00125370" w:rsidRPr="00061DAA">
              <w:rPr>
                <w:bCs/>
                <w:sz w:val="28"/>
                <w:szCs w:val="28"/>
              </w:rPr>
              <w:t>, кредитної спілки</w:t>
            </w:r>
            <w:r w:rsidRPr="00061DAA">
              <w:rPr>
                <w:bCs/>
                <w:sz w:val="28"/>
                <w:szCs w:val="28"/>
              </w:rPr>
              <w:t xml:space="preserve"> </w:t>
            </w:r>
          </w:p>
          <w:p w14:paraId="662C81A3" w14:textId="087148D6" w:rsidR="00F917C6" w:rsidRPr="00061DAA" w:rsidRDefault="00621377" w:rsidP="00E0407A">
            <w:pPr>
              <w:pStyle w:val="st14"/>
              <w:numPr>
                <w:ilvl w:val="0"/>
                <w:numId w:val="3"/>
              </w:numPr>
              <w:spacing w:before="0" w:after="0"/>
              <w:rPr>
                <w:rStyle w:val="st42"/>
                <w:sz w:val="28"/>
                <w:szCs w:val="28"/>
              </w:rPr>
            </w:pPr>
            <w:r w:rsidRPr="00061DAA">
              <w:rPr>
                <w:sz w:val="28"/>
                <w:szCs w:val="28"/>
              </w:rPr>
              <w:t>(</w:t>
            </w:r>
            <w:r w:rsidR="008F4C62">
              <w:rPr>
                <w:sz w:val="28"/>
                <w:szCs w:val="28"/>
              </w:rPr>
              <w:t xml:space="preserve">підпункт 1 </w:t>
            </w:r>
            <w:r w:rsidRPr="00061DAA">
              <w:rPr>
                <w:sz w:val="28"/>
                <w:szCs w:val="28"/>
              </w:rPr>
              <w:t>пункт</w:t>
            </w:r>
            <w:r w:rsidR="008F4C62">
              <w:rPr>
                <w:sz w:val="28"/>
                <w:szCs w:val="28"/>
              </w:rPr>
              <w:t>у</w:t>
            </w:r>
            <w:r w:rsidRPr="00061DAA">
              <w:rPr>
                <w:sz w:val="28"/>
                <w:szCs w:val="28"/>
              </w:rPr>
              <w:t xml:space="preserve"> </w:t>
            </w:r>
            <w:r w:rsidR="00F707BE">
              <w:rPr>
                <w:sz w:val="28"/>
                <w:szCs w:val="28"/>
              </w:rPr>
              <w:t>4</w:t>
            </w:r>
            <w:r w:rsidR="00E0407A">
              <w:rPr>
                <w:sz w:val="28"/>
                <w:szCs w:val="28"/>
              </w:rPr>
              <w:t>4</w:t>
            </w:r>
            <w:r w:rsidRPr="00061DAA">
              <w:rPr>
                <w:sz w:val="28"/>
                <w:szCs w:val="28"/>
              </w:rPr>
              <w:t xml:space="preserve"> розділу VI)</w:t>
            </w:r>
          </w:p>
        </w:tc>
      </w:tr>
    </w:tbl>
    <w:p w14:paraId="5485A7EC" w14:textId="77777777" w:rsidR="00BD0EBE" w:rsidRPr="00061DAA" w:rsidRDefault="00BD0EBE" w:rsidP="00BD0EBE">
      <w:pPr>
        <w:pStyle w:val="st7"/>
        <w:spacing w:before="0" w:after="0"/>
        <w:rPr>
          <w:rStyle w:val="st161"/>
        </w:rPr>
      </w:pPr>
    </w:p>
    <w:p w14:paraId="2687EC77" w14:textId="77777777" w:rsidR="00F917C6" w:rsidRPr="00061DAA" w:rsidRDefault="00F917C6" w:rsidP="00BD0EBE">
      <w:pPr>
        <w:pStyle w:val="st7"/>
        <w:spacing w:before="0" w:after="0"/>
        <w:rPr>
          <w:rStyle w:val="st161"/>
          <w:b w:val="0"/>
        </w:rPr>
      </w:pPr>
      <w:r w:rsidRPr="00061DAA">
        <w:rPr>
          <w:rStyle w:val="st161"/>
          <w:b w:val="0"/>
        </w:rPr>
        <w:t xml:space="preserve">ДЕКЛАРАЦІЯ </w:t>
      </w:r>
      <w:r w:rsidRPr="00061DAA">
        <w:rPr>
          <w:rStyle w:val="st161"/>
          <w:b w:val="0"/>
        </w:rPr>
        <w:br/>
        <w:t>про наявність/відсутність конфлікту інтересів</w:t>
      </w:r>
    </w:p>
    <w:p w14:paraId="47876201" w14:textId="1E75F59D" w:rsidR="00F917C6" w:rsidRPr="00061DAA" w:rsidRDefault="00F917C6" w:rsidP="00F917C6">
      <w:pPr>
        <w:pStyle w:val="st7"/>
        <w:rPr>
          <w:rStyle w:val="st161"/>
          <w:b w:val="0"/>
        </w:rPr>
      </w:pPr>
      <w:r w:rsidRPr="00061DAA">
        <w:rPr>
          <w:rStyle w:val="st161"/>
          <w:b w:val="0"/>
        </w:rPr>
        <w:t>І. Загальна інформація</w:t>
      </w:r>
    </w:p>
    <w:p w14:paraId="2E5C3ECF" w14:textId="4E5231AF" w:rsidR="00902F31" w:rsidRPr="00061DAA" w:rsidRDefault="00902F31" w:rsidP="008816FA">
      <w:pPr>
        <w:pStyle w:val="st7"/>
        <w:ind w:right="-31"/>
        <w:jc w:val="right"/>
        <w:rPr>
          <w:rStyle w:val="st161"/>
          <w:b w:val="0"/>
        </w:rPr>
      </w:pPr>
      <w:r w:rsidRPr="00061DAA">
        <w:rPr>
          <w:rStyle w:val="st161"/>
          <w:b w:val="0"/>
        </w:rPr>
        <w:t>Таблиця 1</w:t>
      </w:r>
    </w:p>
    <w:tbl>
      <w:tblPr>
        <w:tblStyle w:val="a9"/>
        <w:tblpPr w:leftFromText="180" w:rightFromText="180" w:vertAnchor="text" w:tblpY="1"/>
        <w:tblOverlap w:val="never"/>
        <w:tblW w:w="14596" w:type="dxa"/>
        <w:tblLook w:val="04A0" w:firstRow="1" w:lastRow="0" w:firstColumn="1" w:lastColumn="0" w:noHBand="0" w:noVBand="1"/>
      </w:tblPr>
      <w:tblGrid>
        <w:gridCol w:w="681"/>
        <w:gridCol w:w="5410"/>
        <w:gridCol w:w="8505"/>
      </w:tblGrid>
      <w:tr w:rsidR="008816FA" w:rsidRPr="00061DAA" w14:paraId="3790FECE" w14:textId="77777777" w:rsidTr="00802505">
        <w:tc>
          <w:tcPr>
            <w:tcW w:w="681" w:type="dxa"/>
            <w:vAlign w:val="center"/>
          </w:tcPr>
          <w:p w14:paraId="29D68DBB" w14:textId="77777777" w:rsidR="008816FA" w:rsidRPr="00061DAA" w:rsidRDefault="008816FA" w:rsidP="00C83FD5">
            <w:pPr>
              <w:pStyle w:val="st7"/>
              <w:ind w:left="0" w:right="-31" w:hanging="20"/>
              <w:rPr>
                <w:rStyle w:val="st161"/>
                <w:b w:val="0"/>
              </w:rPr>
            </w:pPr>
            <w:r w:rsidRPr="00061DAA">
              <w:rPr>
                <w:rStyle w:val="st161"/>
                <w:b w:val="0"/>
              </w:rPr>
              <w:t>№</w:t>
            </w:r>
          </w:p>
          <w:p w14:paraId="37CF474D" w14:textId="0E5A76C6" w:rsidR="008816FA" w:rsidRPr="00061DAA" w:rsidRDefault="008816FA" w:rsidP="00C83FD5">
            <w:pPr>
              <w:pStyle w:val="st7"/>
              <w:ind w:left="0" w:right="-31" w:hanging="20"/>
              <w:rPr>
                <w:rStyle w:val="st161"/>
                <w:b w:val="0"/>
              </w:rPr>
            </w:pPr>
            <w:r w:rsidRPr="00061DAA">
              <w:rPr>
                <w:rStyle w:val="st161"/>
                <w:b w:val="0"/>
              </w:rPr>
              <w:t>з/п</w:t>
            </w:r>
          </w:p>
        </w:tc>
        <w:tc>
          <w:tcPr>
            <w:tcW w:w="5410" w:type="dxa"/>
            <w:vAlign w:val="center"/>
          </w:tcPr>
          <w:p w14:paraId="25EF236D" w14:textId="700D65C1" w:rsidR="008816FA" w:rsidRPr="00061DAA" w:rsidRDefault="008816FA" w:rsidP="00C83FD5">
            <w:pPr>
              <w:pStyle w:val="st7"/>
              <w:ind w:left="0" w:right="-31"/>
              <w:rPr>
                <w:rStyle w:val="st42"/>
                <w:sz w:val="28"/>
                <w:szCs w:val="28"/>
              </w:rPr>
            </w:pPr>
            <w:r w:rsidRPr="00061DAA">
              <w:rPr>
                <w:rStyle w:val="st42"/>
                <w:sz w:val="28"/>
                <w:szCs w:val="28"/>
              </w:rPr>
              <w:t>Вид інформації</w:t>
            </w:r>
          </w:p>
        </w:tc>
        <w:tc>
          <w:tcPr>
            <w:tcW w:w="8505" w:type="dxa"/>
            <w:vAlign w:val="center"/>
          </w:tcPr>
          <w:p w14:paraId="622EC6E4" w14:textId="07673B8A" w:rsidR="008816FA" w:rsidRPr="00061DAA" w:rsidRDefault="008816FA" w:rsidP="00C83FD5">
            <w:pPr>
              <w:pStyle w:val="st7"/>
              <w:ind w:left="0" w:right="-31"/>
              <w:rPr>
                <w:rStyle w:val="st161"/>
                <w:b w:val="0"/>
              </w:rPr>
            </w:pPr>
            <w:r w:rsidRPr="00061DAA">
              <w:rPr>
                <w:rStyle w:val="st161"/>
                <w:b w:val="0"/>
              </w:rPr>
              <w:t>Інформація для заповнення</w:t>
            </w:r>
          </w:p>
        </w:tc>
      </w:tr>
      <w:tr w:rsidR="008816FA" w:rsidRPr="00061DAA" w14:paraId="49B6E4D2" w14:textId="77777777" w:rsidTr="00802505">
        <w:tc>
          <w:tcPr>
            <w:tcW w:w="681" w:type="dxa"/>
          </w:tcPr>
          <w:p w14:paraId="5C8750B2" w14:textId="4E138A50" w:rsidR="008816FA" w:rsidRPr="00061DAA" w:rsidRDefault="008816FA" w:rsidP="006D00ED">
            <w:pPr>
              <w:pStyle w:val="st7"/>
              <w:ind w:left="0" w:right="-31" w:hanging="20"/>
              <w:rPr>
                <w:rStyle w:val="st161"/>
                <w:b w:val="0"/>
              </w:rPr>
            </w:pPr>
            <w:r w:rsidRPr="00061DAA">
              <w:rPr>
                <w:rStyle w:val="st161"/>
                <w:b w:val="0"/>
              </w:rPr>
              <w:t>1</w:t>
            </w:r>
          </w:p>
        </w:tc>
        <w:tc>
          <w:tcPr>
            <w:tcW w:w="5410" w:type="dxa"/>
          </w:tcPr>
          <w:p w14:paraId="4E2FA470" w14:textId="4C20F1E2" w:rsidR="008816FA" w:rsidRPr="00061DAA" w:rsidRDefault="008816FA" w:rsidP="006D00ED">
            <w:pPr>
              <w:pStyle w:val="st7"/>
              <w:ind w:left="0" w:right="-31"/>
              <w:rPr>
                <w:rStyle w:val="st42"/>
                <w:sz w:val="28"/>
                <w:szCs w:val="28"/>
              </w:rPr>
            </w:pPr>
            <w:r w:rsidRPr="00061DAA">
              <w:rPr>
                <w:rStyle w:val="st42"/>
                <w:sz w:val="28"/>
                <w:szCs w:val="28"/>
              </w:rPr>
              <w:t>2</w:t>
            </w:r>
          </w:p>
        </w:tc>
        <w:tc>
          <w:tcPr>
            <w:tcW w:w="8505" w:type="dxa"/>
          </w:tcPr>
          <w:p w14:paraId="14C44C7C" w14:textId="5723196F" w:rsidR="008816FA" w:rsidRPr="00061DAA" w:rsidRDefault="008816FA" w:rsidP="006D00ED">
            <w:pPr>
              <w:pStyle w:val="st7"/>
              <w:ind w:left="0" w:right="-31"/>
              <w:rPr>
                <w:rStyle w:val="st161"/>
                <w:b w:val="0"/>
              </w:rPr>
            </w:pPr>
            <w:r w:rsidRPr="00061DAA">
              <w:rPr>
                <w:rStyle w:val="st161"/>
                <w:b w:val="0"/>
              </w:rPr>
              <w:t>3</w:t>
            </w:r>
          </w:p>
        </w:tc>
      </w:tr>
      <w:tr w:rsidR="000C3E83" w:rsidRPr="00061DAA" w14:paraId="61572350" w14:textId="77777777" w:rsidTr="00802505">
        <w:tc>
          <w:tcPr>
            <w:tcW w:w="681" w:type="dxa"/>
          </w:tcPr>
          <w:p w14:paraId="4A3CE4A2" w14:textId="7326B82E" w:rsidR="008816FA" w:rsidRPr="00061DAA" w:rsidRDefault="003101D7" w:rsidP="006D00ED">
            <w:pPr>
              <w:pStyle w:val="st7"/>
              <w:ind w:left="0" w:right="-31" w:hanging="20"/>
              <w:rPr>
                <w:rStyle w:val="st161"/>
                <w:b w:val="0"/>
              </w:rPr>
            </w:pPr>
            <w:r w:rsidRPr="00061DAA">
              <w:rPr>
                <w:rStyle w:val="st161"/>
                <w:b w:val="0"/>
              </w:rPr>
              <w:t>1</w:t>
            </w:r>
          </w:p>
        </w:tc>
        <w:tc>
          <w:tcPr>
            <w:tcW w:w="5410" w:type="dxa"/>
          </w:tcPr>
          <w:p w14:paraId="1D1BF5BE" w14:textId="363B0CAE" w:rsidR="008816FA" w:rsidRPr="00061DAA" w:rsidRDefault="008816FA" w:rsidP="006D00ED">
            <w:pPr>
              <w:pStyle w:val="st7"/>
              <w:ind w:left="0" w:right="-31"/>
              <w:jc w:val="both"/>
              <w:rPr>
                <w:rStyle w:val="st161"/>
                <w:b w:val="0"/>
              </w:rPr>
            </w:pPr>
            <w:r w:rsidRPr="00061DAA">
              <w:rPr>
                <w:rStyle w:val="st42"/>
                <w:sz w:val="28"/>
                <w:szCs w:val="28"/>
              </w:rPr>
              <w:t>Прізвище</w:t>
            </w:r>
          </w:p>
        </w:tc>
        <w:tc>
          <w:tcPr>
            <w:tcW w:w="8505" w:type="dxa"/>
          </w:tcPr>
          <w:p w14:paraId="54AF3A29" w14:textId="77777777" w:rsidR="008816FA" w:rsidRPr="00061DAA" w:rsidRDefault="008816FA" w:rsidP="006D00ED">
            <w:pPr>
              <w:pStyle w:val="st7"/>
              <w:ind w:left="0" w:right="-31"/>
              <w:jc w:val="both"/>
              <w:rPr>
                <w:rStyle w:val="st161"/>
                <w:b w:val="0"/>
              </w:rPr>
            </w:pPr>
          </w:p>
        </w:tc>
      </w:tr>
      <w:tr w:rsidR="000C3E83" w:rsidRPr="00061DAA" w14:paraId="21753FB2" w14:textId="77777777" w:rsidTr="00802505">
        <w:tc>
          <w:tcPr>
            <w:tcW w:w="681" w:type="dxa"/>
          </w:tcPr>
          <w:p w14:paraId="66F2ADE5" w14:textId="4DCFB86D" w:rsidR="008816FA" w:rsidRPr="00061DAA" w:rsidRDefault="003101D7" w:rsidP="006D00ED">
            <w:pPr>
              <w:pStyle w:val="st7"/>
              <w:ind w:left="0" w:right="-31" w:hanging="20"/>
              <w:rPr>
                <w:rStyle w:val="st161"/>
                <w:b w:val="0"/>
              </w:rPr>
            </w:pPr>
            <w:r w:rsidRPr="00061DAA">
              <w:rPr>
                <w:rStyle w:val="st161"/>
                <w:b w:val="0"/>
              </w:rPr>
              <w:t>2</w:t>
            </w:r>
          </w:p>
        </w:tc>
        <w:tc>
          <w:tcPr>
            <w:tcW w:w="5410" w:type="dxa"/>
          </w:tcPr>
          <w:p w14:paraId="0706115F" w14:textId="2DEA493A" w:rsidR="008816FA" w:rsidRPr="00061DAA" w:rsidRDefault="008816FA" w:rsidP="006D00ED">
            <w:pPr>
              <w:pStyle w:val="st7"/>
              <w:ind w:left="0" w:right="-31"/>
              <w:jc w:val="both"/>
              <w:rPr>
                <w:rStyle w:val="st161"/>
                <w:b w:val="0"/>
              </w:rPr>
            </w:pPr>
            <w:r w:rsidRPr="00061DAA">
              <w:rPr>
                <w:rStyle w:val="st42"/>
                <w:sz w:val="28"/>
                <w:szCs w:val="28"/>
              </w:rPr>
              <w:t>Ім’я</w:t>
            </w:r>
          </w:p>
        </w:tc>
        <w:tc>
          <w:tcPr>
            <w:tcW w:w="8505" w:type="dxa"/>
          </w:tcPr>
          <w:p w14:paraId="0ED52190" w14:textId="77777777" w:rsidR="008816FA" w:rsidRPr="00061DAA" w:rsidRDefault="008816FA" w:rsidP="006D00ED">
            <w:pPr>
              <w:pStyle w:val="st7"/>
              <w:ind w:left="0" w:right="-31"/>
              <w:jc w:val="both"/>
              <w:rPr>
                <w:rStyle w:val="st161"/>
                <w:b w:val="0"/>
              </w:rPr>
            </w:pPr>
          </w:p>
        </w:tc>
      </w:tr>
      <w:tr w:rsidR="000C3E83" w:rsidRPr="00061DAA" w14:paraId="4B458885" w14:textId="77777777" w:rsidTr="00802505">
        <w:tc>
          <w:tcPr>
            <w:tcW w:w="681" w:type="dxa"/>
          </w:tcPr>
          <w:p w14:paraId="2A1953DA" w14:textId="0AC47A5F" w:rsidR="008816FA" w:rsidRPr="00061DAA" w:rsidRDefault="003101D7" w:rsidP="006D00ED">
            <w:pPr>
              <w:pStyle w:val="st7"/>
              <w:ind w:left="0" w:right="-31" w:hanging="20"/>
              <w:rPr>
                <w:rStyle w:val="st161"/>
                <w:b w:val="0"/>
              </w:rPr>
            </w:pPr>
            <w:r w:rsidRPr="00061DAA">
              <w:rPr>
                <w:rStyle w:val="st161"/>
                <w:b w:val="0"/>
              </w:rPr>
              <w:t>3</w:t>
            </w:r>
          </w:p>
        </w:tc>
        <w:tc>
          <w:tcPr>
            <w:tcW w:w="5410" w:type="dxa"/>
          </w:tcPr>
          <w:p w14:paraId="28B290E9" w14:textId="424EAFAF" w:rsidR="008816FA" w:rsidRPr="00061DAA" w:rsidRDefault="008816FA" w:rsidP="006D00ED">
            <w:pPr>
              <w:pStyle w:val="st7"/>
              <w:ind w:left="0" w:right="-31"/>
              <w:jc w:val="both"/>
              <w:rPr>
                <w:rStyle w:val="st161"/>
                <w:b w:val="0"/>
              </w:rPr>
            </w:pPr>
            <w:r w:rsidRPr="00061DAA">
              <w:rPr>
                <w:rStyle w:val="st42"/>
                <w:sz w:val="28"/>
                <w:szCs w:val="28"/>
              </w:rPr>
              <w:t>По батькові (за наявності)</w:t>
            </w:r>
          </w:p>
        </w:tc>
        <w:tc>
          <w:tcPr>
            <w:tcW w:w="8505" w:type="dxa"/>
          </w:tcPr>
          <w:p w14:paraId="656E15C1" w14:textId="77777777" w:rsidR="008816FA" w:rsidRPr="00061DAA" w:rsidRDefault="008816FA" w:rsidP="006D00ED">
            <w:pPr>
              <w:pStyle w:val="st7"/>
              <w:ind w:left="0" w:right="-31"/>
              <w:jc w:val="both"/>
              <w:rPr>
                <w:rStyle w:val="st161"/>
                <w:b w:val="0"/>
              </w:rPr>
            </w:pPr>
          </w:p>
        </w:tc>
      </w:tr>
      <w:tr w:rsidR="000C3E83" w:rsidRPr="00061DAA" w14:paraId="52626D36" w14:textId="77777777" w:rsidTr="00802505">
        <w:tc>
          <w:tcPr>
            <w:tcW w:w="681" w:type="dxa"/>
          </w:tcPr>
          <w:p w14:paraId="45933660" w14:textId="4B15DBCB" w:rsidR="008816FA" w:rsidRPr="00061DAA" w:rsidRDefault="003101D7" w:rsidP="006D00ED">
            <w:pPr>
              <w:pStyle w:val="st7"/>
              <w:ind w:left="0" w:right="-31" w:hanging="20"/>
              <w:rPr>
                <w:rStyle w:val="st161"/>
                <w:b w:val="0"/>
              </w:rPr>
            </w:pPr>
            <w:r w:rsidRPr="00061DAA">
              <w:rPr>
                <w:rStyle w:val="st161"/>
                <w:b w:val="0"/>
              </w:rPr>
              <w:t>4</w:t>
            </w:r>
          </w:p>
        </w:tc>
        <w:tc>
          <w:tcPr>
            <w:tcW w:w="5410" w:type="dxa"/>
          </w:tcPr>
          <w:p w14:paraId="3B99D578" w14:textId="2B7BDE0B" w:rsidR="008816FA" w:rsidRPr="00061DAA" w:rsidRDefault="008816FA" w:rsidP="006D00ED">
            <w:pPr>
              <w:pStyle w:val="st7"/>
              <w:ind w:left="0" w:right="-31"/>
              <w:jc w:val="both"/>
              <w:rPr>
                <w:rStyle w:val="st161"/>
                <w:b w:val="0"/>
              </w:rPr>
            </w:pPr>
            <w:r w:rsidRPr="00061DAA">
              <w:rPr>
                <w:rStyle w:val="st42"/>
                <w:sz w:val="28"/>
                <w:szCs w:val="28"/>
              </w:rPr>
              <w:t>Громадянство</w:t>
            </w:r>
          </w:p>
        </w:tc>
        <w:tc>
          <w:tcPr>
            <w:tcW w:w="8505" w:type="dxa"/>
          </w:tcPr>
          <w:p w14:paraId="179F3935" w14:textId="77777777" w:rsidR="008816FA" w:rsidRPr="00061DAA" w:rsidRDefault="008816FA" w:rsidP="006D00ED">
            <w:pPr>
              <w:pStyle w:val="st7"/>
              <w:ind w:left="0" w:right="-31"/>
              <w:jc w:val="both"/>
              <w:rPr>
                <w:rStyle w:val="st161"/>
                <w:b w:val="0"/>
              </w:rPr>
            </w:pPr>
          </w:p>
        </w:tc>
      </w:tr>
      <w:tr w:rsidR="000C3E83" w:rsidRPr="00061DAA" w14:paraId="4CF4894E" w14:textId="77777777" w:rsidTr="00802505">
        <w:tc>
          <w:tcPr>
            <w:tcW w:w="681" w:type="dxa"/>
          </w:tcPr>
          <w:p w14:paraId="25048AFC" w14:textId="7D4DDB0C" w:rsidR="008816FA" w:rsidRPr="00061DAA" w:rsidRDefault="003101D7" w:rsidP="006D00ED">
            <w:pPr>
              <w:pStyle w:val="st7"/>
              <w:ind w:left="0" w:right="-31" w:hanging="20"/>
              <w:rPr>
                <w:rStyle w:val="st161"/>
                <w:b w:val="0"/>
              </w:rPr>
            </w:pPr>
            <w:r w:rsidRPr="00061DAA">
              <w:rPr>
                <w:rStyle w:val="st161"/>
                <w:b w:val="0"/>
              </w:rPr>
              <w:t>5</w:t>
            </w:r>
          </w:p>
        </w:tc>
        <w:tc>
          <w:tcPr>
            <w:tcW w:w="5410" w:type="dxa"/>
          </w:tcPr>
          <w:p w14:paraId="3A549B45" w14:textId="278F48B8" w:rsidR="008816FA" w:rsidRPr="00061DAA" w:rsidRDefault="008816FA" w:rsidP="006D00ED">
            <w:pPr>
              <w:pStyle w:val="st7"/>
              <w:ind w:left="0" w:right="-31"/>
              <w:jc w:val="both"/>
              <w:rPr>
                <w:rStyle w:val="st161"/>
                <w:b w:val="0"/>
              </w:rPr>
            </w:pPr>
            <w:r w:rsidRPr="00061DAA">
              <w:rPr>
                <w:rStyle w:val="st42"/>
                <w:sz w:val="28"/>
                <w:szCs w:val="28"/>
              </w:rPr>
              <w:t>Місце народження</w:t>
            </w:r>
          </w:p>
        </w:tc>
        <w:tc>
          <w:tcPr>
            <w:tcW w:w="8505" w:type="dxa"/>
          </w:tcPr>
          <w:p w14:paraId="5AD588F8" w14:textId="77777777" w:rsidR="008816FA" w:rsidRPr="00061DAA" w:rsidRDefault="008816FA" w:rsidP="006D00ED">
            <w:pPr>
              <w:pStyle w:val="st7"/>
              <w:ind w:left="0" w:right="-31"/>
              <w:jc w:val="both"/>
              <w:rPr>
                <w:rStyle w:val="st161"/>
                <w:b w:val="0"/>
              </w:rPr>
            </w:pPr>
          </w:p>
        </w:tc>
      </w:tr>
      <w:tr w:rsidR="000C3E83" w:rsidRPr="00061DAA" w14:paraId="4EF75E77" w14:textId="77777777" w:rsidTr="00802505">
        <w:tc>
          <w:tcPr>
            <w:tcW w:w="681" w:type="dxa"/>
          </w:tcPr>
          <w:p w14:paraId="5C444ECD" w14:textId="324D788B" w:rsidR="008816FA" w:rsidRPr="00061DAA" w:rsidRDefault="003101D7" w:rsidP="006D00ED">
            <w:pPr>
              <w:pStyle w:val="st7"/>
              <w:ind w:left="0" w:right="-31" w:hanging="20"/>
              <w:rPr>
                <w:rStyle w:val="st161"/>
                <w:b w:val="0"/>
              </w:rPr>
            </w:pPr>
            <w:r w:rsidRPr="00061DAA">
              <w:rPr>
                <w:rStyle w:val="st161"/>
                <w:b w:val="0"/>
              </w:rPr>
              <w:t>6</w:t>
            </w:r>
          </w:p>
        </w:tc>
        <w:tc>
          <w:tcPr>
            <w:tcW w:w="5410" w:type="dxa"/>
          </w:tcPr>
          <w:p w14:paraId="438FE3AB" w14:textId="240F3590" w:rsidR="008816FA" w:rsidRPr="00061DAA" w:rsidRDefault="008816FA" w:rsidP="006D00ED">
            <w:pPr>
              <w:pStyle w:val="st7"/>
              <w:ind w:left="0" w:right="-31"/>
              <w:jc w:val="both"/>
              <w:rPr>
                <w:rStyle w:val="st161"/>
                <w:b w:val="0"/>
              </w:rPr>
            </w:pPr>
            <w:r w:rsidRPr="00061DAA">
              <w:rPr>
                <w:rStyle w:val="st42"/>
                <w:sz w:val="28"/>
                <w:szCs w:val="28"/>
              </w:rPr>
              <w:t>Дата народження</w:t>
            </w:r>
          </w:p>
        </w:tc>
        <w:tc>
          <w:tcPr>
            <w:tcW w:w="8505" w:type="dxa"/>
          </w:tcPr>
          <w:p w14:paraId="021DDEC2" w14:textId="77777777" w:rsidR="008816FA" w:rsidRPr="00061DAA" w:rsidRDefault="008816FA" w:rsidP="006D00ED">
            <w:pPr>
              <w:pStyle w:val="st7"/>
              <w:ind w:left="0" w:right="-31"/>
              <w:jc w:val="both"/>
              <w:rPr>
                <w:rStyle w:val="st161"/>
                <w:b w:val="0"/>
              </w:rPr>
            </w:pPr>
          </w:p>
        </w:tc>
      </w:tr>
    </w:tbl>
    <w:p w14:paraId="78FCBA2D" w14:textId="77777777" w:rsidR="006D00ED" w:rsidRPr="00061DAA" w:rsidRDefault="006D00ED" w:rsidP="006D00ED">
      <w:pPr>
        <w:pStyle w:val="a5"/>
        <w:jc w:val="right"/>
        <w:rPr>
          <w:rStyle w:val="st161"/>
          <w:b w:val="0"/>
        </w:rPr>
      </w:pPr>
    </w:p>
    <w:p w14:paraId="1B3137C0" w14:textId="59FF5CF7" w:rsidR="00C16C02" w:rsidRPr="00061DAA" w:rsidRDefault="00802505" w:rsidP="00802505">
      <w:pPr>
        <w:pStyle w:val="st7"/>
        <w:ind w:right="-31"/>
        <w:jc w:val="right"/>
        <w:rPr>
          <w:rStyle w:val="st161"/>
          <w:b w:val="0"/>
        </w:rPr>
      </w:pPr>
      <w:r w:rsidRPr="00061DAA">
        <w:rPr>
          <w:rStyle w:val="st161"/>
          <w:b w:val="0"/>
        </w:rPr>
        <w:lastRenderedPageBreak/>
        <w:t>Продовження таблиці 1</w:t>
      </w:r>
    </w:p>
    <w:tbl>
      <w:tblPr>
        <w:tblStyle w:val="a9"/>
        <w:tblpPr w:leftFromText="180" w:rightFromText="180" w:vertAnchor="text" w:tblpY="1"/>
        <w:tblOverlap w:val="never"/>
        <w:tblW w:w="14596" w:type="dxa"/>
        <w:tblLook w:val="04A0" w:firstRow="1" w:lastRow="0" w:firstColumn="1" w:lastColumn="0" w:noHBand="0" w:noVBand="1"/>
      </w:tblPr>
      <w:tblGrid>
        <w:gridCol w:w="681"/>
        <w:gridCol w:w="5410"/>
        <w:gridCol w:w="8505"/>
      </w:tblGrid>
      <w:tr w:rsidR="00802505" w:rsidRPr="00061DAA" w14:paraId="7AC46BD6" w14:textId="77777777" w:rsidTr="00802505">
        <w:tc>
          <w:tcPr>
            <w:tcW w:w="681" w:type="dxa"/>
            <w:vAlign w:val="center"/>
          </w:tcPr>
          <w:p w14:paraId="58F718DA" w14:textId="501DBE78" w:rsidR="00802505" w:rsidRPr="00061DAA" w:rsidRDefault="00802505" w:rsidP="00802505">
            <w:pPr>
              <w:pStyle w:val="st7"/>
              <w:ind w:left="0" w:right="-31" w:hanging="20"/>
              <w:rPr>
                <w:rStyle w:val="st161"/>
                <w:b w:val="0"/>
              </w:rPr>
            </w:pPr>
            <w:r w:rsidRPr="00061DAA">
              <w:rPr>
                <w:rStyle w:val="st161"/>
                <w:b w:val="0"/>
              </w:rPr>
              <w:t>1</w:t>
            </w:r>
          </w:p>
        </w:tc>
        <w:tc>
          <w:tcPr>
            <w:tcW w:w="5410" w:type="dxa"/>
            <w:vAlign w:val="center"/>
          </w:tcPr>
          <w:p w14:paraId="1A81504B" w14:textId="7FCF69E4" w:rsidR="00802505" w:rsidRPr="00061DAA" w:rsidRDefault="00802505" w:rsidP="00802505">
            <w:pPr>
              <w:pStyle w:val="st7"/>
              <w:ind w:left="0" w:right="-31"/>
              <w:rPr>
                <w:rStyle w:val="st42"/>
                <w:sz w:val="28"/>
                <w:szCs w:val="28"/>
              </w:rPr>
            </w:pPr>
            <w:r w:rsidRPr="00061DAA">
              <w:rPr>
                <w:rStyle w:val="st42"/>
                <w:sz w:val="28"/>
                <w:szCs w:val="28"/>
              </w:rPr>
              <w:t>2</w:t>
            </w:r>
          </w:p>
        </w:tc>
        <w:tc>
          <w:tcPr>
            <w:tcW w:w="8505" w:type="dxa"/>
            <w:vAlign w:val="center"/>
          </w:tcPr>
          <w:p w14:paraId="6DF212B4" w14:textId="316B7243" w:rsidR="00802505" w:rsidRPr="00061DAA" w:rsidRDefault="00802505" w:rsidP="00802505">
            <w:pPr>
              <w:pStyle w:val="st7"/>
              <w:ind w:left="0" w:right="-31"/>
              <w:rPr>
                <w:rStyle w:val="st161"/>
                <w:b w:val="0"/>
              </w:rPr>
            </w:pPr>
            <w:r w:rsidRPr="00061DAA">
              <w:rPr>
                <w:rStyle w:val="st161"/>
                <w:b w:val="0"/>
              </w:rPr>
              <w:t>3</w:t>
            </w:r>
          </w:p>
        </w:tc>
      </w:tr>
      <w:tr w:rsidR="00802505" w:rsidRPr="00061DAA" w14:paraId="59CDB679" w14:textId="77777777" w:rsidTr="00F05D52">
        <w:tc>
          <w:tcPr>
            <w:tcW w:w="681" w:type="dxa"/>
          </w:tcPr>
          <w:p w14:paraId="222F5CDC" w14:textId="2A1B26BF" w:rsidR="00802505" w:rsidRPr="00061DAA" w:rsidRDefault="003101D7" w:rsidP="00F05D52">
            <w:pPr>
              <w:pStyle w:val="st7"/>
              <w:ind w:left="0" w:right="-31" w:hanging="20"/>
              <w:rPr>
                <w:rStyle w:val="st161"/>
                <w:b w:val="0"/>
              </w:rPr>
            </w:pPr>
            <w:r w:rsidRPr="00061DAA">
              <w:rPr>
                <w:rStyle w:val="st161"/>
                <w:b w:val="0"/>
              </w:rPr>
              <w:t>7</w:t>
            </w:r>
          </w:p>
        </w:tc>
        <w:tc>
          <w:tcPr>
            <w:tcW w:w="5410" w:type="dxa"/>
          </w:tcPr>
          <w:p w14:paraId="0E0A15AD" w14:textId="77777777" w:rsidR="00802505" w:rsidRPr="00061DAA" w:rsidRDefault="00802505" w:rsidP="00F05D52">
            <w:pPr>
              <w:pStyle w:val="st7"/>
              <w:ind w:left="0" w:right="-31"/>
              <w:jc w:val="both"/>
              <w:rPr>
                <w:rStyle w:val="st161"/>
                <w:b w:val="0"/>
              </w:rPr>
            </w:pPr>
            <w:r w:rsidRPr="00061DAA">
              <w:rPr>
                <w:rStyle w:val="st42"/>
                <w:sz w:val="28"/>
                <w:szCs w:val="28"/>
              </w:rPr>
              <w:t>Реєстраційний номер облікової картки платника податків (за наявності)</w:t>
            </w:r>
          </w:p>
        </w:tc>
        <w:tc>
          <w:tcPr>
            <w:tcW w:w="8505" w:type="dxa"/>
          </w:tcPr>
          <w:p w14:paraId="33EE58B4" w14:textId="77777777" w:rsidR="00802505" w:rsidRPr="00061DAA" w:rsidRDefault="00802505" w:rsidP="00F05D52">
            <w:pPr>
              <w:pStyle w:val="st7"/>
              <w:ind w:left="0" w:right="-31"/>
              <w:jc w:val="both"/>
              <w:rPr>
                <w:rStyle w:val="st161"/>
                <w:b w:val="0"/>
              </w:rPr>
            </w:pPr>
          </w:p>
        </w:tc>
      </w:tr>
      <w:tr w:rsidR="00802505" w:rsidRPr="00061DAA" w14:paraId="1EF2EDA8" w14:textId="77777777" w:rsidTr="00F05D52">
        <w:tc>
          <w:tcPr>
            <w:tcW w:w="681" w:type="dxa"/>
          </w:tcPr>
          <w:p w14:paraId="43DE2BEE" w14:textId="372A378C" w:rsidR="00802505" w:rsidRPr="00061DAA" w:rsidRDefault="003101D7" w:rsidP="00F05D52">
            <w:pPr>
              <w:pStyle w:val="st7"/>
              <w:ind w:left="0" w:right="-31" w:hanging="20"/>
              <w:rPr>
                <w:rStyle w:val="st161"/>
                <w:b w:val="0"/>
              </w:rPr>
            </w:pPr>
            <w:r w:rsidRPr="00061DAA">
              <w:rPr>
                <w:rStyle w:val="st161"/>
                <w:b w:val="0"/>
              </w:rPr>
              <w:t>8</w:t>
            </w:r>
          </w:p>
        </w:tc>
        <w:tc>
          <w:tcPr>
            <w:tcW w:w="5410" w:type="dxa"/>
          </w:tcPr>
          <w:p w14:paraId="3D48197C" w14:textId="77777777" w:rsidR="00802505" w:rsidRPr="00061DAA" w:rsidRDefault="00802505" w:rsidP="00F05D52">
            <w:pPr>
              <w:pStyle w:val="st7"/>
              <w:ind w:left="0" w:right="-31"/>
              <w:jc w:val="both"/>
              <w:rPr>
                <w:rStyle w:val="st161"/>
                <w:b w:val="0"/>
              </w:rPr>
            </w:pPr>
            <w:r w:rsidRPr="00061DAA">
              <w:rPr>
                <w:rStyle w:val="st42"/>
                <w:sz w:val="28"/>
                <w:szCs w:val="28"/>
              </w:rPr>
              <w:t>Паспорт (за наявності) із зазначенням серії (за наявності) та номера</w:t>
            </w:r>
          </w:p>
        </w:tc>
        <w:tc>
          <w:tcPr>
            <w:tcW w:w="8505" w:type="dxa"/>
          </w:tcPr>
          <w:p w14:paraId="12068397" w14:textId="77777777" w:rsidR="00802505" w:rsidRPr="00061DAA" w:rsidRDefault="00802505" w:rsidP="00F05D52">
            <w:pPr>
              <w:pStyle w:val="st7"/>
              <w:ind w:left="0" w:right="-31"/>
              <w:jc w:val="both"/>
              <w:rPr>
                <w:rStyle w:val="st161"/>
                <w:b w:val="0"/>
                <w:bCs w:val="0"/>
              </w:rPr>
            </w:pPr>
          </w:p>
        </w:tc>
      </w:tr>
      <w:tr w:rsidR="00802505" w:rsidRPr="00061DAA" w14:paraId="7BEFB687" w14:textId="77777777" w:rsidTr="00F05D52">
        <w:tc>
          <w:tcPr>
            <w:tcW w:w="681" w:type="dxa"/>
          </w:tcPr>
          <w:p w14:paraId="6894098A" w14:textId="6E410BE4" w:rsidR="00802505" w:rsidRPr="00061DAA" w:rsidRDefault="00802505" w:rsidP="003101D7">
            <w:pPr>
              <w:pStyle w:val="st7"/>
              <w:ind w:left="0" w:right="-31" w:hanging="20"/>
              <w:rPr>
                <w:rStyle w:val="st161"/>
                <w:b w:val="0"/>
              </w:rPr>
            </w:pPr>
            <w:r w:rsidRPr="00061DAA">
              <w:rPr>
                <w:rStyle w:val="st161"/>
                <w:b w:val="0"/>
              </w:rPr>
              <w:t>9</w:t>
            </w:r>
          </w:p>
        </w:tc>
        <w:tc>
          <w:tcPr>
            <w:tcW w:w="5410" w:type="dxa"/>
          </w:tcPr>
          <w:p w14:paraId="123EE63A" w14:textId="77777777" w:rsidR="00802505" w:rsidRPr="00061DAA" w:rsidRDefault="00802505" w:rsidP="00F05D52">
            <w:pPr>
              <w:pStyle w:val="st7"/>
              <w:ind w:left="0" w:right="-31"/>
              <w:jc w:val="both"/>
              <w:rPr>
                <w:rStyle w:val="st42"/>
                <w:sz w:val="28"/>
                <w:szCs w:val="28"/>
              </w:rPr>
            </w:pPr>
            <w:r w:rsidRPr="00061DAA">
              <w:rPr>
                <w:rStyle w:val="st42"/>
                <w:sz w:val="28"/>
                <w:szCs w:val="28"/>
              </w:rPr>
              <w:t>Ким виданий</w:t>
            </w:r>
          </w:p>
        </w:tc>
        <w:tc>
          <w:tcPr>
            <w:tcW w:w="8505" w:type="dxa"/>
          </w:tcPr>
          <w:p w14:paraId="1212F28D" w14:textId="77777777" w:rsidR="00802505" w:rsidRPr="00061DAA" w:rsidRDefault="00802505" w:rsidP="00F05D52">
            <w:pPr>
              <w:pStyle w:val="st7"/>
              <w:ind w:left="0" w:right="-31"/>
              <w:jc w:val="both"/>
              <w:rPr>
                <w:rStyle w:val="st42"/>
                <w:sz w:val="28"/>
                <w:szCs w:val="28"/>
              </w:rPr>
            </w:pPr>
          </w:p>
        </w:tc>
      </w:tr>
      <w:tr w:rsidR="00802505" w:rsidRPr="00061DAA" w14:paraId="5873BA81" w14:textId="77777777" w:rsidTr="00F05D52">
        <w:tc>
          <w:tcPr>
            <w:tcW w:w="681" w:type="dxa"/>
          </w:tcPr>
          <w:p w14:paraId="363A58CC" w14:textId="118410A2" w:rsidR="00802505" w:rsidRPr="00061DAA" w:rsidRDefault="003101D7" w:rsidP="00F05D52">
            <w:pPr>
              <w:pStyle w:val="st7"/>
              <w:ind w:left="0" w:right="-31" w:hanging="20"/>
              <w:rPr>
                <w:rStyle w:val="st161"/>
                <w:b w:val="0"/>
              </w:rPr>
            </w:pPr>
            <w:r w:rsidRPr="00061DAA">
              <w:rPr>
                <w:rStyle w:val="st161"/>
                <w:b w:val="0"/>
              </w:rPr>
              <w:t>10</w:t>
            </w:r>
          </w:p>
        </w:tc>
        <w:tc>
          <w:tcPr>
            <w:tcW w:w="5410" w:type="dxa"/>
          </w:tcPr>
          <w:p w14:paraId="776D5868" w14:textId="77777777" w:rsidR="00802505" w:rsidRPr="00061DAA" w:rsidRDefault="00802505" w:rsidP="00F05D52">
            <w:pPr>
              <w:pStyle w:val="st7"/>
              <w:ind w:left="0" w:right="-31"/>
              <w:jc w:val="both"/>
              <w:rPr>
                <w:rStyle w:val="st42"/>
                <w:sz w:val="28"/>
                <w:szCs w:val="28"/>
              </w:rPr>
            </w:pPr>
            <w:r w:rsidRPr="00061DAA">
              <w:rPr>
                <w:rStyle w:val="st42"/>
                <w:sz w:val="28"/>
                <w:szCs w:val="28"/>
              </w:rPr>
              <w:t>Дата видачі</w:t>
            </w:r>
          </w:p>
        </w:tc>
        <w:tc>
          <w:tcPr>
            <w:tcW w:w="8505" w:type="dxa"/>
          </w:tcPr>
          <w:p w14:paraId="38E586DE" w14:textId="77777777" w:rsidR="00802505" w:rsidRPr="00061DAA" w:rsidRDefault="00802505" w:rsidP="00F05D52">
            <w:pPr>
              <w:pStyle w:val="st7"/>
              <w:ind w:left="0" w:right="-31"/>
              <w:jc w:val="both"/>
              <w:rPr>
                <w:rStyle w:val="st42"/>
                <w:sz w:val="28"/>
                <w:szCs w:val="28"/>
              </w:rPr>
            </w:pPr>
          </w:p>
        </w:tc>
      </w:tr>
      <w:tr w:rsidR="00802505" w:rsidRPr="00061DAA" w14:paraId="3D7D8310" w14:textId="77777777" w:rsidTr="00F05D52">
        <w:tc>
          <w:tcPr>
            <w:tcW w:w="681" w:type="dxa"/>
          </w:tcPr>
          <w:p w14:paraId="6AC6C81E" w14:textId="6D4E4C04" w:rsidR="00802505" w:rsidRPr="00061DAA" w:rsidRDefault="00802505" w:rsidP="003101D7">
            <w:pPr>
              <w:pStyle w:val="st7"/>
              <w:ind w:left="0" w:right="-31" w:hanging="20"/>
              <w:rPr>
                <w:rStyle w:val="st161"/>
                <w:b w:val="0"/>
              </w:rPr>
            </w:pPr>
            <w:r w:rsidRPr="00061DAA">
              <w:rPr>
                <w:rStyle w:val="st161"/>
                <w:b w:val="0"/>
              </w:rPr>
              <w:t>11</w:t>
            </w:r>
          </w:p>
        </w:tc>
        <w:tc>
          <w:tcPr>
            <w:tcW w:w="5410" w:type="dxa"/>
          </w:tcPr>
          <w:p w14:paraId="66F81E42" w14:textId="77777777" w:rsidR="00802505" w:rsidRPr="00061DAA" w:rsidRDefault="00802505" w:rsidP="00F05D52">
            <w:pPr>
              <w:pStyle w:val="st7"/>
              <w:ind w:left="0" w:right="-31"/>
              <w:jc w:val="both"/>
              <w:rPr>
                <w:rStyle w:val="st42"/>
                <w:sz w:val="28"/>
                <w:szCs w:val="28"/>
              </w:rPr>
            </w:pPr>
            <w:r w:rsidRPr="00061DAA">
              <w:rPr>
                <w:rStyle w:val="st42"/>
                <w:sz w:val="28"/>
                <w:szCs w:val="28"/>
              </w:rPr>
              <w:t>Близькі родичі (</w:t>
            </w:r>
            <w:r w:rsidRPr="00061DAA">
              <w:rPr>
                <w:sz w:val="28"/>
                <w:szCs w:val="28"/>
                <w:lang w:eastAsia="zh-CN"/>
              </w:rPr>
              <w:t>подружжя, батько, матір, діти, рідні брати чи сестри тимчасового адміністратора</w:t>
            </w:r>
            <w:r w:rsidRPr="00061DAA">
              <w:rPr>
                <w:rStyle w:val="st42"/>
                <w:sz w:val="28"/>
                <w:szCs w:val="28"/>
              </w:rPr>
              <w:t>)</w:t>
            </w:r>
          </w:p>
        </w:tc>
        <w:tc>
          <w:tcPr>
            <w:tcW w:w="8505" w:type="dxa"/>
          </w:tcPr>
          <w:p w14:paraId="57ADB174" w14:textId="77777777" w:rsidR="00802505" w:rsidRPr="00061DAA" w:rsidRDefault="00802505" w:rsidP="00F05D52">
            <w:pPr>
              <w:pStyle w:val="st7"/>
              <w:ind w:left="0" w:right="-31"/>
              <w:jc w:val="both"/>
              <w:rPr>
                <w:rStyle w:val="st42"/>
                <w:sz w:val="28"/>
                <w:szCs w:val="28"/>
              </w:rPr>
            </w:pPr>
          </w:p>
        </w:tc>
      </w:tr>
      <w:tr w:rsidR="00802505" w:rsidRPr="00061DAA" w14:paraId="6F2BAA76" w14:textId="77777777" w:rsidTr="00F05D52">
        <w:tc>
          <w:tcPr>
            <w:tcW w:w="681" w:type="dxa"/>
          </w:tcPr>
          <w:p w14:paraId="1319C113" w14:textId="7A8118AB" w:rsidR="00802505" w:rsidRPr="00061DAA" w:rsidRDefault="003101D7" w:rsidP="00F05D52">
            <w:pPr>
              <w:pStyle w:val="st7"/>
              <w:ind w:left="0" w:right="-31" w:hanging="20"/>
              <w:rPr>
                <w:rStyle w:val="st161"/>
                <w:b w:val="0"/>
              </w:rPr>
            </w:pPr>
            <w:r w:rsidRPr="00061DAA">
              <w:rPr>
                <w:rStyle w:val="st161"/>
                <w:b w:val="0"/>
              </w:rPr>
              <w:t>12</w:t>
            </w:r>
          </w:p>
        </w:tc>
        <w:tc>
          <w:tcPr>
            <w:tcW w:w="5410" w:type="dxa"/>
          </w:tcPr>
          <w:p w14:paraId="5E10BB96" w14:textId="77777777" w:rsidR="00802505" w:rsidRPr="00061DAA" w:rsidRDefault="00802505" w:rsidP="00F05D52">
            <w:pPr>
              <w:pStyle w:val="st7"/>
              <w:ind w:left="0" w:right="-31"/>
              <w:jc w:val="both"/>
              <w:rPr>
                <w:rStyle w:val="st42"/>
                <w:sz w:val="28"/>
                <w:szCs w:val="28"/>
              </w:rPr>
            </w:pPr>
            <w:r w:rsidRPr="00061DAA">
              <w:rPr>
                <w:rStyle w:val="st42"/>
                <w:sz w:val="28"/>
                <w:szCs w:val="28"/>
              </w:rPr>
              <w:t>Місце реєстрації</w:t>
            </w:r>
          </w:p>
        </w:tc>
        <w:tc>
          <w:tcPr>
            <w:tcW w:w="8505" w:type="dxa"/>
          </w:tcPr>
          <w:p w14:paraId="42F9407C" w14:textId="77777777" w:rsidR="00802505" w:rsidRPr="00061DAA" w:rsidRDefault="00802505" w:rsidP="00F05D52">
            <w:pPr>
              <w:pStyle w:val="st7"/>
              <w:ind w:left="0" w:right="-31"/>
              <w:jc w:val="both"/>
              <w:rPr>
                <w:rStyle w:val="st42"/>
                <w:sz w:val="28"/>
                <w:szCs w:val="28"/>
              </w:rPr>
            </w:pPr>
          </w:p>
        </w:tc>
      </w:tr>
      <w:tr w:rsidR="00802505" w:rsidRPr="00061DAA" w14:paraId="73731203" w14:textId="77777777" w:rsidTr="00F05D52">
        <w:tc>
          <w:tcPr>
            <w:tcW w:w="681" w:type="dxa"/>
          </w:tcPr>
          <w:p w14:paraId="793773C4" w14:textId="7C559974" w:rsidR="00802505" w:rsidRPr="00061DAA" w:rsidRDefault="003101D7" w:rsidP="00F05D52">
            <w:pPr>
              <w:pStyle w:val="st7"/>
              <w:ind w:left="0" w:right="-31" w:hanging="20"/>
              <w:rPr>
                <w:rStyle w:val="st161"/>
                <w:b w:val="0"/>
              </w:rPr>
            </w:pPr>
            <w:r w:rsidRPr="00061DAA">
              <w:rPr>
                <w:rStyle w:val="st161"/>
                <w:b w:val="0"/>
              </w:rPr>
              <w:t>13</w:t>
            </w:r>
          </w:p>
        </w:tc>
        <w:tc>
          <w:tcPr>
            <w:tcW w:w="5410" w:type="dxa"/>
          </w:tcPr>
          <w:p w14:paraId="5F610CA1" w14:textId="77777777" w:rsidR="00802505" w:rsidRPr="00061DAA" w:rsidRDefault="00802505" w:rsidP="00F05D52">
            <w:pPr>
              <w:pStyle w:val="st7"/>
              <w:ind w:left="0" w:right="-31"/>
              <w:jc w:val="both"/>
              <w:rPr>
                <w:rStyle w:val="st42"/>
                <w:sz w:val="28"/>
                <w:szCs w:val="28"/>
              </w:rPr>
            </w:pPr>
            <w:r w:rsidRPr="00061DAA">
              <w:rPr>
                <w:rStyle w:val="st42"/>
                <w:sz w:val="28"/>
                <w:szCs w:val="28"/>
              </w:rPr>
              <w:t>Місце фактичного проживання</w:t>
            </w:r>
          </w:p>
        </w:tc>
        <w:tc>
          <w:tcPr>
            <w:tcW w:w="8505" w:type="dxa"/>
          </w:tcPr>
          <w:p w14:paraId="292E6205" w14:textId="77777777" w:rsidR="00802505" w:rsidRPr="00061DAA" w:rsidRDefault="00802505" w:rsidP="00F05D52">
            <w:pPr>
              <w:pStyle w:val="st7"/>
              <w:ind w:left="0" w:right="-31"/>
              <w:jc w:val="both"/>
              <w:rPr>
                <w:rStyle w:val="st42"/>
                <w:sz w:val="28"/>
                <w:szCs w:val="28"/>
              </w:rPr>
            </w:pPr>
          </w:p>
        </w:tc>
      </w:tr>
      <w:tr w:rsidR="00802505" w:rsidRPr="00061DAA" w14:paraId="1256C012" w14:textId="77777777" w:rsidTr="00F05D52">
        <w:tc>
          <w:tcPr>
            <w:tcW w:w="681" w:type="dxa"/>
          </w:tcPr>
          <w:p w14:paraId="2086DFC6" w14:textId="1E8949BF" w:rsidR="00802505" w:rsidRPr="00061DAA" w:rsidRDefault="003101D7" w:rsidP="00F05D52">
            <w:pPr>
              <w:pStyle w:val="st7"/>
              <w:ind w:left="0" w:right="-31" w:hanging="20"/>
              <w:rPr>
                <w:rStyle w:val="st161"/>
                <w:b w:val="0"/>
              </w:rPr>
            </w:pPr>
            <w:r w:rsidRPr="00061DAA">
              <w:rPr>
                <w:rStyle w:val="st161"/>
                <w:b w:val="0"/>
              </w:rPr>
              <w:t>14</w:t>
            </w:r>
          </w:p>
        </w:tc>
        <w:tc>
          <w:tcPr>
            <w:tcW w:w="5410" w:type="dxa"/>
          </w:tcPr>
          <w:p w14:paraId="71436AF2" w14:textId="77777777" w:rsidR="00802505" w:rsidRPr="00061DAA" w:rsidRDefault="00802505" w:rsidP="00F05D52">
            <w:pPr>
              <w:pStyle w:val="st7"/>
              <w:ind w:left="0" w:right="-31"/>
              <w:jc w:val="both"/>
              <w:rPr>
                <w:rStyle w:val="st42"/>
                <w:sz w:val="28"/>
                <w:szCs w:val="28"/>
              </w:rPr>
            </w:pPr>
            <w:r w:rsidRPr="00061DAA">
              <w:rPr>
                <w:rStyle w:val="st42"/>
                <w:sz w:val="28"/>
                <w:szCs w:val="28"/>
              </w:rPr>
              <w:t xml:space="preserve">Контактний номер мобільного телефона </w:t>
            </w:r>
          </w:p>
        </w:tc>
        <w:tc>
          <w:tcPr>
            <w:tcW w:w="8505" w:type="dxa"/>
          </w:tcPr>
          <w:p w14:paraId="426AB2B6" w14:textId="77777777" w:rsidR="00802505" w:rsidRPr="00061DAA" w:rsidRDefault="00802505" w:rsidP="00F05D52">
            <w:pPr>
              <w:pStyle w:val="st7"/>
              <w:ind w:left="0" w:right="-31"/>
              <w:jc w:val="both"/>
              <w:rPr>
                <w:rStyle w:val="st42"/>
                <w:sz w:val="28"/>
                <w:szCs w:val="28"/>
              </w:rPr>
            </w:pPr>
          </w:p>
        </w:tc>
      </w:tr>
      <w:tr w:rsidR="00802505" w:rsidRPr="00061DAA" w14:paraId="4AA1B602" w14:textId="77777777" w:rsidTr="00F05D52">
        <w:tc>
          <w:tcPr>
            <w:tcW w:w="681" w:type="dxa"/>
          </w:tcPr>
          <w:p w14:paraId="25131EC0" w14:textId="52A3C965" w:rsidR="00802505" w:rsidRPr="00061DAA" w:rsidRDefault="00802505" w:rsidP="003101D7">
            <w:pPr>
              <w:pStyle w:val="st7"/>
              <w:ind w:left="0" w:right="-31" w:hanging="20"/>
              <w:rPr>
                <w:rStyle w:val="st161"/>
                <w:b w:val="0"/>
              </w:rPr>
            </w:pPr>
            <w:r w:rsidRPr="00061DAA">
              <w:rPr>
                <w:rStyle w:val="st161"/>
                <w:b w:val="0"/>
              </w:rPr>
              <w:t>15</w:t>
            </w:r>
          </w:p>
        </w:tc>
        <w:tc>
          <w:tcPr>
            <w:tcW w:w="5410" w:type="dxa"/>
          </w:tcPr>
          <w:p w14:paraId="698F65AB" w14:textId="77777777" w:rsidR="00802505" w:rsidRPr="00061DAA" w:rsidRDefault="00802505" w:rsidP="00F05D52">
            <w:pPr>
              <w:pStyle w:val="st7"/>
              <w:ind w:left="0" w:right="-31"/>
              <w:jc w:val="both"/>
              <w:rPr>
                <w:rStyle w:val="st42"/>
                <w:sz w:val="28"/>
                <w:szCs w:val="28"/>
              </w:rPr>
            </w:pPr>
            <w:r w:rsidRPr="00061DAA">
              <w:rPr>
                <w:rStyle w:val="st42"/>
                <w:sz w:val="28"/>
                <w:szCs w:val="28"/>
              </w:rPr>
              <w:t>Електрона адреса</w:t>
            </w:r>
          </w:p>
        </w:tc>
        <w:tc>
          <w:tcPr>
            <w:tcW w:w="8505" w:type="dxa"/>
          </w:tcPr>
          <w:p w14:paraId="3D3C3A9F" w14:textId="77777777" w:rsidR="00802505" w:rsidRPr="00061DAA" w:rsidRDefault="00802505" w:rsidP="00F05D52">
            <w:pPr>
              <w:pStyle w:val="st7"/>
              <w:ind w:left="0" w:right="-31"/>
              <w:jc w:val="both"/>
              <w:rPr>
                <w:rStyle w:val="st42"/>
                <w:sz w:val="28"/>
                <w:szCs w:val="28"/>
              </w:rPr>
            </w:pPr>
          </w:p>
        </w:tc>
      </w:tr>
    </w:tbl>
    <w:p w14:paraId="61BAE942" w14:textId="127F8BE2" w:rsidR="00802505" w:rsidRPr="00061DAA" w:rsidRDefault="00802505" w:rsidP="00A81CF2">
      <w:pPr>
        <w:pStyle w:val="st7"/>
        <w:rPr>
          <w:rStyle w:val="st161"/>
          <w:b w:val="0"/>
        </w:rPr>
      </w:pPr>
    </w:p>
    <w:p w14:paraId="4226178C" w14:textId="670E830D" w:rsidR="00214F5A" w:rsidRPr="00061DAA" w:rsidRDefault="00214F5A" w:rsidP="00A81CF2">
      <w:pPr>
        <w:pStyle w:val="st7"/>
        <w:rPr>
          <w:rStyle w:val="st161"/>
          <w:b w:val="0"/>
        </w:rPr>
      </w:pPr>
    </w:p>
    <w:p w14:paraId="32C66E94" w14:textId="77777777" w:rsidR="00214F5A" w:rsidRPr="00061DAA" w:rsidRDefault="00214F5A" w:rsidP="00A81CF2">
      <w:pPr>
        <w:pStyle w:val="st7"/>
        <w:rPr>
          <w:rStyle w:val="st161"/>
          <w:b w:val="0"/>
        </w:rPr>
      </w:pPr>
    </w:p>
    <w:p w14:paraId="29A83C00" w14:textId="5E0FB4D2" w:rsidR="00A81CF2" w:rsidRPr="00061DAA" w:rsidRDefault="00A81CF2" w:rsidP="00A81CF2">
      <w:pPr>
        <w:pStyle w:val="st7"/>
        <w:rPr>
          <w:rStyle w:val="st161"/>
          <w:b w:val="0"/>
        </w:rPr>
      </w:pPr>
      <w:r w:rsidRPr="00061DAA">
        <w:rPr>
          <w:rStyle w:val="st161"/>
          <w:b w:val="0"/>
        </w:rPr>
        <w:lastRenderedPageBreak/>
        <w:t>II. Інформація про трудові відносини зі страховиком</w:t>
      </w:r>
      <w:r w:rsidR="00F3270D" w:rsidRPr="00061DAA">
        <w:rPr>
          <w:rStyle w:val="st161"/>
          <w:b w:val="0"/>
        </w:rPr>
        <w:t>, кредитною спілкою</w:t>
      </w:r>
    </w:p>
    <w:p w14:paraId="2ED43940" w14:textId="5587B603" w:rsidR="003C3B8B" w:rsidRDefault="00756A1A" w:rsidP="003C3B8B">
      <w:pPr>
        <w:pStyle w:val="st7"/>
        <w:ind w:right="-1"/>
        <w:rPr>
          <w:rStyle w:val="st101"/>
          <w:b w:val="0"/>
          <w:sz w:val="28"/>
          <w:szCs w:val="28"/>
        </w:rPr>
      </w:pPr>
      <w:r w:rsidRPr="00061DAA">
        <w:rPr>
          <w:rStyle w:val="st101"/>
          <w:b w:val="0"/>
          <w:sz w:val="28"/>
          <w:szCs w:val="28"/>
        </w:rPr>
        <w:t xml:space="preserve">1. </w:t>
      </w:r>
      <w:r w:rsidR="003C3B8B" w:rsidRPr="00061DAA">
        <w:rPr>
          <w:rStyle w:val="st101"/>
          <w:b w:val="0"/>
          <w:sz w:val="28"/>
          <w:szCs w:val="28"/>
        </w:rPr>
        <w:t>Інформація щодо трудових відносин зі страховиком</w:t>
      </w:r>
      <w:r w:rsidR="007017DB" w:rsidRPr="00061DAA">
        <w:rPr>
          <w:rStyle w:val="st101"/>
          <w:b w:val="0"/>
          <w:sz w:val="28"/>
          <w:szCs w:val="28"/>
        </w:rPr>
        <w:t>, кредитною спілкою</w:t>
      </w:r>
      <w:r w:rsidR="003C3B8B" w:rsidRPr="00061DAA">
        <w:rPr>
          <w:rStyle w:val="st101"/>
          <w:b w:val="0"/>
          <w:sz w:val="28"/>
          <w:szCs w:val="28"/>
        </w:rPr>
        <w:t xml:space="preserve"> особи, яка подає декларацію (за останні п’ять років)</w:t>
      </w:r>
    </w:p>
    <w:p w14:paraId="5FC66102" w14:textId="77777777" w:rsidR="00274F69" w:rsidRPr="00061DAA" w:rsidRDefault="00274F69" w:rsidP="00274F69">
      <w:pPr>
        <w:pStyle w:val="st7"/>
        <w:ind w:right="-1"/>
        <w:jc w:val="right"/>
        <w:rPr>
          <w:rStyle w:val="st161"/>
          <w:b w:val="0"/>
        </w:rPr>
      </w:pPr>
      <w:r w:rsidRPr="00061DAA">
        <w:rPr>
          <w:rStyle w:val="st161"/>
          <w:b w:val="0"/>
        </w:rPr>
        <w:t>Таблиця 2</w:t>
      </w:r>
    </w:p>
    <w:tbl>
      <w:tblPr>
        <w:tblStyle w:val="a9"/>
        <w:tblW w:w="14601" w:type="dxa"/>
        <w:tblInd w:w="-5" w:type="dxa"/>
        <w:tblLayout w:type="fixed"/>
        <w:tblLook w:val="04A0" w:firstRow="1" w:lastRow="0" w:firstColumn="1" w:lastColumn="0" w:noHBand="0" w:noVBand="1"/>
      </w:tblPr>
      <w:tblGrid>
        <w:gridCol w:w="668"/>
        <w:gridCol w:w="2786"/>
        <w:gridCol w:w="2787"/>
        <w:gridCol w:w="2786"/>
        <w:gridCol w:w="2787"/>
        <w:gridCol w:w="2787"/>
      </w:tblGrid>
      <w:tr w:rsidR="00C16C02" w:rsidRPr="00061DAA" w14:paraId="3D23CD6E" w14:textId="77777777" w:rsidTr="00C16C02">
        <w:tc>
          <w:tcPr>
            <w:tcW w:w="668" w:type="dxa"/>
            <w:vAlign w:val="center"/>
          </w:tcPr>
          <w:p w14:paraId="005ADBAB" w14:textId="77777777" w:rsidR="00FF7859" w:rsidRPr="00061DAA" w:rsidRDefault="00FF7859" w:rsidP="00FF7859">
            <w:pPr>
              <w:pStyle w:val="st7"/>
              <w:ind w:left="0" w:right="46"/>
              <w:rPr>
                <w:rStyle w:val="st161"/>
                <w:b w:val="0"/>
              </w:rPr>
            </w:pPr>
            <w:r w:rsidRPr="00061DAA">
              <w:rPr>
                <w:rStyle w:val="st161"/>
                <w:b w:val="0"/>
              </w:rPr>
              <w:t>№</w:t>
            </w:r>
          </w:p>
          <w:p w14:paraId="230378DA" w14:textId="4694D34E" w:rsidR="0042762D" w:rsidRPr="00061DAA" w:rsidRDefault="00FF7859" w:rsidP="00FF7859">
            <w:pPr>
              <w:pStyle w:val="st7"/>
              <w:ind w:left="0" w:right="0"/>
              <w:rPr>
                <w:rStyle w:val="st161"/>
                <w:b w:val="0"/>
              </w:rPr>
            </w:pPr>
            <w:r w:rsidRPr="00061DAA">
              <w:rPr>
                <w:rStyle w:val="st161"/>
                <w:b w:val="0"/>
              </w:rPr>
              <w:t>з/п</w:t>
            </w:r>
          </w:p>
        </w:tc>
        <w:tc>
          <w:tcPr>
            <w:tcW w:w="2786" w:type="dxa"/>
            <w:vAlign w:val="center"/>
          </w:tcPr>
          <w:p w14:paraId="57400355" w14:textId="132FE644" w:rsidR="0042762D" w:rsidRPr="00061DAA" w:rsidRDefault="0042762D" w:rsidP="0042762D">
            <w:pPr>
              <w:pStyle w:val="st7"/>
              <w:ind w:left="0" w:right="6"/>
              <w:rPr>
                <w:rStyle w:val="st161"/>
                <w:b w:val="0"/>
              </w:rPr>
            </w:pPr>
            <w:r w:rsidRPr="00061DAA">
              <w:rPr>
                <w:rStyle w:val="st82"/>
                <w:sz w:val="28"/>
                <w:szCs w:val="28"/>
              </w:rPr>
              <w:t>Дата призначення</w:t>
            </w:r>
          </w:p>
        </w:tc>
        <w:tc>
          <w:tcPr>
            <w:tcW w:w="2787" w:type="dxa"/>
            <w:vAlign w:val="center"/>
          </w:tcPr>
          <w:p w14:paraId="4DCCC04D" w14:textId="3EE998C0" w:rsidR="0042762D" w:rsidRPr="00061DAA" w:rsidRDefault="0042762D" w:rsidP="0042762D">
            <w:pPr>
              <w:pStyle w:val="st7"/>
              <w:ind w:left="0" w:right="0"/>
              <w:rPr>
                <w:rStyle w:val="st161"/>
                <w:b w:val="0"/>
              </w:rPr>
            </w:pPr>
            <w:r w:rsidRPr="00061DAA">
              <w:rPr>
                <w:rStyle w:val="st82"/>
                <w:sz w:val="28"/>
                <w:szCs w:val="28"/>
              </w:rPr>
              <w:t>Дата звільнення</w:t>
            </w:r>
          </w:p>
        </w:tc>
        <w:tc>
          <w:tcPr>
            <w:tcW w:w="2786" w:type="dxa"/>
            <w:vAlign w:val="center"/>
          </w:tcPr>
          <w:p w14:paraId="42FA1D71" w14:textId="458779A3" w:rsidR="0042762D" w:rsidRPr="00061DAA" w:rsidRDefault="0042762D" w:rsidP="0042762D">
            <w:pPr>
              <w:pStyle w:val="st7"/>
              <w:ind w:left="0" w:right="38"/>
              <w:rPr>
                <w:rStyle w:val="st161"/>
                <w:b w:val="0"/>
              </w:rPr>
            </w:pPr>
            <w:r w:rsidRPr="00061DAA">
              <w:rPr>
                <w:rStyle w:val="st82"/>
                <w:sz w:val="28"/>
                <w:szCs w:val="28"/>
              </w:rPr>
              <w:t>Назва посади</w:t>
            </w:r>
          </w:p>
        </w:tc>
        <w:tc>
          <w:tcPr>
            <w:tcW w:w="2787" w:type="dxa"/>
            <w:vAlign w:val="center"/>
          </w:tcPr>
          <w:p w14:paraId="10485F3B" w14:textId="16E5135F" w:rsidR="0042762D" w:rsidRPr="00061DAA" w:rsidRDefault="0042762D" w:rsidP="0042762D">
            <w:pPr>
              <w:pStyle w:val="st7"/>
              <w:ind w:left="0" w:right="0"/>
              <w:rPr>
                <w:rStyle w:val="st161"/>
                <w:b w:val="0"/>
              </w:rPr>
            </w:pPr>
            <w:r w:rsidRPr="00061DAA">
              <w:rPr>
                <w:rStyle w:val="st82"/>
                <w:sz w:val="28"/>
                <w:szCs w:val="28"/>
              </w:rPr>
              <w:t>Найменування страховика</w:t>
            </w:r>
            <w:r w:rsidR="00F3270D" w:rsidRPr="00061DAA">
              <w:rPr>
                <w:rStyle w:val="st82"/>
                <w:sz w:val="28"/>
                <w:szCs w:val="28"/>
              </w:rPr>
              <w:t>, кредитної спілки</w:t>
            </w:r>
          </w:p>
        </w:tc>
        <w:tc>
          <w:tcPr>
            <w:tcW w:w="2787" w:type="dxa"/>
            <w:vAlign w:val="center"/>
          </w:tcPr>
          <w:p w14:paraId="437A127B" w14:textId="31E8DFE6" w:rsidR="0042762D" w:rsidRPr="00061DAA" w:rsidRDefault="0042762D" w:rsidP="0042762D">
            <w:pPr>
              <w:pStyle w:val="st7"/>
              <w:ind w:left="0" w:right="0"/>
              <w:rPr>
                <w:rStyle w:val="st161"/>
                <w:b w:val="0"/>
              </w:rPr>
            </w:pPr>
            <w:r w:rsidRPr="00061DAA">
              <w:rPr>
                <w:rStyle w:val="st82"/>
                <w:sz w:val="28"/>
                <w:szCs w:val="28"/>
              </w:rPr>
              <w:t>Підстава звільнення</w:t>
            </w:r>
          </w:p>
        </w:tc>
      </w:tr>
      <w:tr w:rsidR="00D50921" w:rsidRPr="00061DAA" w14:paraId="68476DBD" w14:textId="77777777" w:rsidTr="00C16C02">
        <w:tc>
          <w:tcPr>
            <w:tcW w:w="668" w:type="dxa"/>
            <w:vAlign w:val="center"/>
          </w:tcPr>
          <w:p w14:paraId="3D3A7980" w14:textId="68E02609" w:rsidR="00D50921" w:rsidRPr="00061DAA" w:rsidRDefault="00D50921" w:rsidP="0042762D">
            <w:pPr>
              <w:pStyle w:val="st7"/>
              <w:ind w:left="0" w:right="0"/>
              <w:rPr>
                <w:rStyle w:val="st161"/>
                <w:b w:val="0"/>
              </w:rPr>
            </w:pPr>
            <w:r w:rsidRPr="00061DAA">
              <w:rPr>
                <w:rStyle w:val="st161"/>
                <w:b w:val="0"/>
              </w:rPr>
              <w:t>1</w:t>
            </w:r>
          </w:p>
        </w:tc>
        <w:tc>
          <w:tcPr>
            <w:tcW w:w="2786" w:type="dxa"/>
            <w:vAlign w:val="center"/>
          </w:tcPr>
          <w:p w14:paraId="07540296" w14:textId="3CF2AA5A" w:rsidR="00D50921" w:rsidRPr="00061DAA" w:rsidRDefault="00D50921" w:rsidP="0042762D">
            <w:pPr>
              <w:pStyle w:val="st7"/>
              <w:ind w:left="0" w:right="6"/>
              <w:rPr>
                <w:rStyle w:val="st82"/>
                <w:sz w:val="28"/>
                <w:szCs w:val="28"/>
              </w:rPr>
            </w:pPr>
            <w:r w:rsidRPr="00061DAA">
              <w:rPr>
                <w:rStyle w:val="st82"/>
                <w:sz w:val="28"/>
                <w:szCs w:val="28"/>
              </w:rPr>
              <w:t>2</w:t>
            </w:r>
          </w:p>
        </w:tc>
        <w:tc>
          <w:tcPr>
            <w:tcW w:w="2787" w:type="dxa"/>
            <w:vAlign w:val="center"/>
          </w:tcPr>
          <w:p w14:paraId="3CF3FB3A" w14:textId="598CE024" w:rsidR="00D50921" w:rsidRPr="00061DAA" w:rsidRDefault="00D50921" w:rsidP="0042762D">
            <w:pPr>
              <w:pStyle w:val="st7"/>
              <w:ind w:left="0" w:right="0"/>
              <w:rPr>
                <w:rStyle w:val="st82"/>
                <w:sz w:val="28"/>
                <w:szCs w:val="28"/>
              </w:rPr>
            </w:pPr>
            <w:r w:rsidRPr="00061DAA">
              <w:rPr>
                <w:rStyle w:val="st82"/>
                <w:sz w:val="28"/>
                <w:szCs w:val="28"/>
              </w:rPr>
              <w:t>3</w:t>
            </w:r>
          </w:p>
        </w:tc>
        <w:tc>
          <w:tcPr>
            <w:tcW w:w="2786" w:type="dxa"/>
            <w:vAlign w:val="center"/>
          </w:tcPr>
          <w:p w14:paraId="76F9A587" w14:textId="32AD42F7" w:rsidR="00D50921" w:rsidRPr="00061DAA" w:rsidRDefault="00D50921" w:rsidP="0042762D">
            <w:pPr>
              <w:pStyle w:val="st7"/>
              <w:ind w:left="0" w:right="38"/>
              <w:rPr>
                <w:rStyle w:val="st82"/>
                <w:sz w:val="28"/>
                <w:szCs w:val="28"/>
              </w:rPr>
            </w:pPr>
            <w:r w:rsidRPr="00061DAA">
              <w:rPr>
                <w:rStyle w:val="st82"/>
                <w:sz w:val="28"/>
                <w:szCs w:val="28"/>
              </w:rPr>
              <w:t>4</w:t>
            </w:r>
          </w:p>
        </w:tc>
        <w:tc>
          <w:tcPr>
            <w:tcW w:w="2787" w:type="dxa"/>
            <w:vAlign w:val="center"/>
          </w:tcPr>
          <w:p w14:paraId="6250147E" w14:textId="654083D4" w:rsidR="00D50921" w:rsidRPr="00061DAA" w:rsidRDefault="00D50921" w:rsidP="0042762D">
            <w:pPr>
              <w:pStyle w:val="st7"/>
              <w:ind w:left="0" w:right="0"/>
              <w:rPr>
                <w:rStyle w:val="st82"/>
                <w:sz w:val="28"/>
                <w:szCs w:val="28"/>
              </w:rPr>
            </w:pPr>
            <w:r w:rsidRPr="00061DAA">
              <w:rPr>
                <w:rStyle w:val="st82"/>
                <w:sz w:val="28"/>
                <w:szCs w:val="28"/>
              </w:rPr>
              <w:t>5</w:t>
            </w:r>
          </w:p>
        </w:tc>
        <w:tc>
          <w:tcPr>
            <w:tcW w:w="2787" w:type="dxa"/>
            <w:vAlign w:val="center"/>
          </w:tcPr>
          <w:p w14:paraId="352F07B5" w14:textId="3FAA2DEB" w:rsidR="00D50921" w:rsidRPr="00061DAA" w:rsidRDefault="00D50921" w:rsidP="0042762D">
            <w:pPr>
              <w:pStyle w:val="st7"/>
              <w:ind w:left="0" w:right="0"/>
              <w:rPr>
                <w:rStyle w:val="st82"/>
                <w:sz w:val="28"/>
                <w:szCs w:val="28"/>
              </w:rPr>
            </w:pPr>
            <w:r w:rsidRPr="00061DAA">
              <w:rPr>
                <w:rStyle w:val="st82"/>
                <w:sz w:val="28"/>
                <w:szCs w:val="28"/>
              </w:rPr>
              <w:t>6</w:t>
            </w:r>
          </w:p>
        </w:tc>
      </w:tr>
      <w:tr w:rsidR="00C16C02" w:rsidRPr="00061DAA" w14:paraId="22F44785" w14:textId="77777777" w:rsidTr="00C16C02">
        <w:tc>
          <w:tcPr>
            <w:tcW w:w="668" w:type="dxa"/>
            <w:vAlign w:val="center"/>
          </w:tcPr>
          <w:p w14:paraId="218CB926" w14:textId="567B3538" w:rsidR="0042762D" w:rsidRPr="00061DAA" w:rsidRDefault="00756A1A" w:rsidP="0042762D">
            <w:pPr>
              <w:pStyle w:val="st7"/>
              <w:ind w:left="0" w:right="0"/>
              <w:rPr>
                <w:rStyle w:val="st161"/>
                <w:b w:val="0"/>
              </w:rPr>
            </w:pPr>
            <w:r w:rsidRPr="00061DAA">
              <w:rPr>
                <w:rStyle w:val="st161"/>
                <w:b w:val="0"/>
              </w:rPr>
              <w:t>1</w:t>
            </w:r>
          </w:p>
        </w:tc>
        <w:tc>
          <w:tcPr>
            <w:tcW w:w="2786" w:type="dxa"/>
          </w:tcPr>
          <w:p w14:paraId="2EA7A585" w14:textId="77777777" w:rsidR="0042762D" w:rsidRPr="00061DAA" w:rsidRDefault="0042762D" w:rsidP="0042762D">
            <w:pPr>
              <w:pStyle w:val="st7"/>
              <w:ind w:left="0" w:right="31"/>
              <w:rPr>
                <w:rStyle w:val="st161"/>
                <w:b w:val="0"/>
              </w:rPr>
            </w:pPr>
          </w:p>
        </w:tc>
        <w:tc>
          <w:tcPr>
            <w:tcW w:w="2787" w:type="dxa"/>
          </w:tcPr>
          <w:p w14:paraId="7085BA6D" w14:textId="77777777" w:rsidR="0042762D" w:rsidRPr="00061DAA" w:rsidRDefault="0042762D" w:rsidP="0042762D">
            <w:pPr>
              <w:pStyle w:val="st7"/>
              <w:ind w:left="0" w:right="35"/>
              <w:rPr>
                <w:rStyle w:val="st161"/>
                <w:b w:val="0"/>
              </w:rPr>
            </w:pPr>
          </w:p>
        </w:tc>
        <w:tc>
          <w:tcPr>
            <w:tcW w:w="2786" w:type="dxa"/>
          </w:tcPr>
          <w:p w14:paraId="554DE301" w14:textId="77777777" w:rsidR="0042762D" w:rsidRPr="00061DAA" w:rsidRDefault="0042762D" w:rsidP="0042762D">
            <w:pPr>
              <w:pStyle w:val="st7"/>
              <w:ind w:left="0" w:right="0"/>
              <w:rPr>
                <w:rStyle w:val="st161"/>
                <w:b w:val="0"/>
              </w:rPr>
            </w:pPr>
          </w:p>
        </w:tc>
        <w:tc>
          <w:tcPr>
            <w:tcW w:w="2787" w:type="dxa"/>
          </w:tcPr>
          <w:p w14:paraId="280A7D80" w14:textId="77777777" w:rsidR="0042762D" w:rsidRPr="00061DAA" w:rsidRDefault="0042762D" w:rsidP="0042762D">
            <w:pPr>
              <w:pStyle w:val="st7"/>
              <w:ind w:left="0" w:right="0"/>
              <w:rPr>
                <w:rStyle w:val="st161"/>
                <w:b w:val="0"/>
              </w:rPr>
            </w:pPr>
          </w:p>
        </w:tc>
        <w:tc>
          <w:tcPr>
            <w:tcW w:w="2787" w:type="dxa"/>
          </w:tcPr>
          <w:p w14:paraId="357D4CB3" w14:textId="77777777" w:rsidR="0042762D" w:rsidRPr="00061DAA" w:rsidRDefault="0042762D" w:rsidP="0042762D">
            <w:pPr>
              <w:pStyle w:val="st7"/>
              <w:ind w:left="0" w:right="0"/>
              <w:rPr>
                <w:rStyle w:val="st161"/>
                <w:b w:val="0"/>
              </w:rPr>
            </w:pPr>
          </w:p>
        </w:tc>
      </w:tr>
      <w:tr w:rsidR="00C16C02" w:rsidRPr="00061DAA" w14:paraId="505C8113" w14:textId="77777777" w:rsidTr="00C16C02">
        <w:tc>
          <w:tcPr>
            <w:tcW w:w="668" w:type="dxa"/>
            <w:vAlign w:val="center"/>
          </w:tcPr>
          <w:p w14:paraId="106880A7" w14:textId="4FB59609" w:rsidR="0042762D" w:rsidRPr="00061DAA" w:rsidRDefault="00756A1A" w:rsidP="0042762D">
            <w:pPr>
              <w:pStyle w:val="st7"/>
              <w:ind w:left="0" w:right="0"/>
              <w:rPr>
                <w:rStyle w:val="st161"/>
                <w:b w:val="0"/>
              </w:rPr>
            </w:pPr>
            <w:r w:rsidRPr="00061DAA">
              <w:rPr>
                <w:rStyle w:val="st161"/>
                <w:b w:val="0"/>
              </w:rPr>
              <w:t>2</w:t>
            </w:r>
          </w:p>
        </w:tc>
        <w:tc>
          <w:tcPr>
            <w:tcW w:w="2786" w:type="dxa"/>
          </w:tcPr>
          <w:p w14:paraId="141C3726" w14:textId="77777777" w:rsidR="0042762D" w:rsidRPr="00061DAA" w:rsidRDefault="0042762D" w:rsidP="0042762D">
            <w:pPr>
              <w:pStyle w:val="st7"/>
              <w:ind w:left="0" w:right="31"/>
              <w:rPr>
                <w:rStyle w:val="st161"/>
                <w:b w:val="0"/>
              </w:rPr>
            </w:pPr>
          </w:p>
        </w:tc>
        <w:tc>
          <w:tcPr>
            <w:tcW w:w="2787" w:type="dxa"/>
          </w:tcPr>
          <w:p w14:paraId="197C744A" w14:textId="77777777" w:rsidR="0042762D" w:rsidRPr="00061DAA" w:rsidRDefault="0042762D" w:rsidP="0042762D">
            <w:pPr>
              <w:pStyle w:val="st7"/>
              <w:ind w:left="0" w:right="35"/>
              <w:rPr>
                <w:rStyle w:val="st161"/>
                <w:b w:val="0"/>
              </w:rPr>
            </w:pPr>
          </w:p>
        </w:tc>
        <w:tc>
          <w:tcPr>
            <w:tcW w:w="2786" w:type="dxa"/>
          </w:tcPr>
          <w:p w14:paraId="5685F94C" w14:textId="77777777" w:rsidR="0042762D" w:rsidRPr="00061DAA" w:rsidRDefault="0042762D" w:rsidP="0042762D">
            <w:pPr>
              <w:pStyle w:val="st7"/>
              <w:ind w:left="0" w:right="0"/>
              <w:rPr>
                <w:rStyle w:val="st161"/>
                <w:b w:val="0"/>
              </w:rPr>
            </w:pPr>
          </w:p>
        </w:tc>
        <w:tc>
          <w:tcPr>
            <w:tcW w:w="2787" w:type="dxa"/>
          </w:tcPr>
          <w:p w14:paraId="6CB9BE36" w14:textId="77777777" w:rsidR="0042762D" w:rsidRPr="00061DAA" w:rsidRDefault="0042762D" w:rsidP="0042762D">
            <w:pPr>
              <w:pStyle w:val="st7"/>
              <w:ind w:left="0" w:right="0"/>
              <w:rPr>
                <w:rStyle w:val="st161"/>
                <w:b w:val="0"/>
              </w:rPr>
            </w:pPr>
          </w:p>
        </w:tc>
        <w:tc>
          <w:tcPr>
            <w:tcW w:w="2787" w:type="dxa"/>
          </w:tcPr>
          <w:p w14:paraId="2CC30326" w14:textId="77777777" w:rsidR="0042762D" w:rsidRPr="00061DAA" w:rsidRDefault="0042762D" w:rsidP="0042762D">
            <w:pPr>
              <w:pStyle w:val="st7"/>
              <w:ind w:left="0" w:right="0"/>
              <w:rPr>
                <w:rStyle w:val="st161"/>
                <w:b w:val="0"/>
              </w:rPr>
            </w:pPr>
          </w:p>
        </w:tc>
      </w:tr>
      <w:tr w:rsidR="00C16C02" w:rsidRPr="00061DAA" w14:paraId="6BCBD263" w14:textId="77777777" w:rsidTr="00C16C02">
        <w:tc>
          <w:tcPr>
            <w:tcW w:w="668" w:type="dxa"/>
            <w:vAlign w:val="center"/>
          </w:tcPr>
          <w:p w14:paraId="07D09F8E" w14:textId="0449B84E" w:rsidR="0042762D" w:rsidRPr="00061DAA" w:rsidRDefault="00756A1A" w:rsidP="0042762D">
            <w:pPr>
              <w:pStyle w:val="st7"/>
              <w:ind w:left="0" w:right="0"/>
              <w:rPr>
                <w:rStyle w:val="st161"/>
                <w:b w:val="0"/>
              </w:rPr>
            </w:pPr>
            <w:r w:rsidRPr="00061DAA">
              <w:rPr>
                <w:rStyle w:val="st161"/>
                <w:b w:val="0"/>
              </w:rPr>
              <w:t>3</w:t>
            </w:r>
          </w:p>
        </w:tc>
        <w:tc>
          <w:tcPr>
            <w:tcW w:w="2786" w:type="dxa"/>
          </w:tcPr>
          <w:p w14:paraId="6985C268" w14:textId="77777777" w:rsidR="0042762D" w:rsidRPr="00061DAA" w:rsidRDefault="0042762D" w:rsidP="0042762D">
            <w:pPr>
              <w:pStyle w:val="st7"/>
              <w:ind w:left="0" w:right="31"/>
              <w:rPr>
                <w:rStyle w:val="st161"/>
                <w:b w:val="0"/>
              </w:rPr>
            </w:pPr>
          </w:p>
        </w:tc>
        <w:tc>
          <w:tcPr>
            <w:tcW w:w="2787" w:type="dxa"/>
          </w:tcPr>
          <w:p w14:paraId="4B7FF5FC" w14:textId="77777777" w:rsidR="0042762D" w:rsidRPr="00061DAA" w:rsidRDefault="0042762D" w:rsidP="0042762D">
            <w:pPr>
              <w:pStyle w:val="st7"/>
              <w:ind w:left="0" w:right="35"/>
              <w:rPr>
                <w:rStyle w:val="st161"/>
                <w:b w:val="0"/>
              </w:rPr>
            </w:pPr>
          </w:p>
        </w:tc>
        <w:tc>
          <w:tcPr>
            <w:tcW w:w="2786" w:type="dxa"/>
          </w:tcPr>
          <w:p w14:paraId="070C9519" w14:textId="77777777" w:rsidR="0042762D" w:rsidRPr="00061DAA" w:rsidRDefault="0042762D" w:rsidP="0042762D">
            <w:pPr>
              <w:pStyle w:val="st7"/>
              <w:ind w:left="0" w:right="0"/>
              <w:rPr>
                <w:rStyle w:val="st161"/>
                <w:b w:val="0"/>
              </w:rPr>
            </w:pPr>
          </w:p>
        </w:tc>
        <w:tc>
          <w:tcPr>
            <w:tcW w:w="2787" w:type="dxa"/>
          </w:tcPr>
          <w:p w14:paraId="08C09DAD" w14:textId="77777777" w:rsidR="0042762D" w:rsidRPr="00061DAA" w:rsidRDefault="0042762D" w:rsidP="0042762D">
            <w:pPr>
              <w:pStyle w:val="st7"/>
              <w:ind w:left="0" w:right="0"/>
              <w:rPr>
                <w:rStyle w:val="st161"/>
                <w:b w:val="0"/>
              </w:rPr>
            </w:pPr>
          </w:p>
        </w:tc>
        <w:tc>
          <w:tcPr>
            <w:tcW w:w="2787" w:type="dxa"/>
          </w:tcPr>
          <w:p w14:paraId="606DB529" w14:textId="77777777" w:rsidR="0042762D" w:rsidRPr="00061DAA" w:rsidRDefault="0042762D" w:rsidP="0042762D">
            <w:pPr>
              <w:pStyle w:val="st7"/>
              <w:ind w:left="0" w:right="0"/>
              <w:rPr>
                <w:rStyle w:val="st161"/>
                <w:b w:val="0"/>
              </w:rPr>
            </w:pPr>
          </w:p>
        </w:tc>
      </w:tr>
      <w:tr w:rsidR="0042762D" w:rsidRPr="00061DAA" w14:paraId="1CA1FCB8" w14:textId="77777777" w:rsidTr="00C16C02">
        <w:tc>
          <w:tcPr>
            <w:tcW w:w="668" w:type="dxa"/>
            <w:vAlign w:val="center"/>
          </w:tcPr>
          <w:p w14:paraId="03227F59" w14:textId="1B30446E" w:rsidR="0042762D" w:rsidRPr="00061DAA" w:rsidRDefault="00756A1A" w:rsidP="0042762D">
            <w:pPr>
              <w:pStyle w:val="st7"/>
              <w:ind w:left="0" w:right="0"/>
              <w:rPr>
                <w:rStyle w:val="st161"/>
                <w:b w:val="0"/>
              </w:rPr>
            </w:pPr>
            <w:r w:rsidRPr="00061DAA">
              <w:rPr>
                <w:rStyle w:val="st161"/>
                <w:b w:val="0"/>
              </w:rPr>
              <w:t>4</w:t>
            </w:r>
          </w:p>
        </w:tc>
        <w:tc>
          <w:tcPr>
            <w:tcW w:w="2786" w:type="dxa"/>
          </w:tcPr>
          <w:p w14:paraId="5D7C265D" w14:textId="77777777" w:rsidR="0042762D" w:rsidRPr="00061DAA" w:rsidRDefault="0042762D" w:rsidP="0042762D">
            <w:pPr>
              <w:pStyle w:val="st7"/>
              <w:ind w:left="0" w:right="31"/>
              <w:rPr>
                <w:rStyle w:val="st161"/>
                <w:b w:val="0"/>
              </w:rPr>
            </w:pPr>
          </w:p>
        </w:tc>
        <w:tc>
          <w:tcPr>
            <w:tcW w:w="2787" w:type="dxa"/>
          </w:tcPr>
          <w:p w14:paraId="7ED89DFE" w14:textId="77777777" w:rsidR="0042762D" w:rsidRPr="00061DAA" w:rsidRDefault="0042762D" w:rsidP="0042762D">
            <w:pPr>
              <w:pStyle w:val="st7"/>
              <w:ind w:left="0" w:right="35"/>
              <w:rPr>
                <w:rStyle w:val="st161"/>
                <w:b w:val="0"/>
              </w:rPr>
            </w:pPr>
          </w:p>
        </w:tc>
        <w:tc>
          <w:tcPr>
            <w:tcW w:w="2786" w:type="dxa"/>
          </w:tcPr>
          <w:p w14:paraId="573212CE" w14:textId="77777777" w:rsidR="0042762D" w:rsidRPr="00061DAA" w:rsidRDefault="0042762D" w:rsidP="0042762D">
            <w:pPr>
              <w:pStyle w:val="st7"/>
              <w:ind w:left="0" w:right="0"/>
              <w:rPr>
                <w:rStyle w:val="st161"/>
                <w:b w:val="0"/>
              </w:rPr>
            </w:pPr>
          </w:p>
        </w:tc>
        <w:tc>
          <w:tcPr>
            <w:tcW w:w="2787" w:type="dxa"/>
          </w:tcPr>
          <w:p w14:paraId="37085AA7" w14:textId="77777777" w:rsidR="0042762D" w:rsidRPr="00061DAA" w:rsidRDefault="0042762D" w:rsidP="0042762D">
            <w:pPr>
              <w:pStyle w:val="st7"/>
              <w:ind w:left="0" w:right="0"/>
              <w:rPr>
                <w:rStyle w:val="st161"/>
                <w:b w:val="0"/>
              </w:rPr>
            </w:pPr>
          </w:p>
        </w:tc>
        <w:tc>
          <w:tcPr>
            <w:tcW w:w="2787" w:type="dxa"/>
          </w:tcPr>
          <w:p w14:paraId="568A8F22" w14:textId="77777777" w:rsidR="0042762D" w:rsidRPr="00061DAA" w:rsidRDefault="0042762D" w:rsidP="0042762D">
            <w:pPr>
              <w:pStyle w:val="st7"/>
              <w:ind w:left="0" w:right="0"/>
              <w:rPr>
                <w:rStyle w:val="st161"/>
                <w:b w:val="0"/>
              </w:rPr>
            </w:pPr>
          </w:p>
        </w:tc>
      </w:tr>
      <w:tr w:rsidR="003101D7" w:rsidRPr="00061DAA" w14:paraId="212B9B70" w14:textId="77777777" w:rsidTr="00C16C02">
        <w:tc>
          <w:tcPr>
            <w:tcW w:w="668" w:type="dxa"/>
            <w:vAlign w:val="center"/>
          </w:tcPr>
          <w:p w14:paraId="27C7FDA7" w14:textId="25BDFD5D" w:rsidR="003101D7" w:rsidRPr="00061DAA" w:rsidRDefault="00756A1A" w:rsidP="0042762D">
            <w:pPr>
              <w:pStyle w:val="st7"/>
              <w:ind w:left="0" w:right="0"/>
              <w:rPr>
                <w:rStyle w:val="st161"/>
                <w:b w:val="0"/>
              </w:rPr>
            </w:pPr>
            <w:r w:rsidRPr="00061DAA">
              <w:rPr>
                <w:rStyle w:val="st161"/>
                <w:b w:val="0"/>
              </w:rPr>
              <w:t>5</w:t>
            </w:r>
          </w:p>
        </w:tc>
        <w:tc>
          <w:tcPr>
            <w:tcW w:w="2786" w:type="dxa"/>
          </w:tcPr>
          <w:p w14:paraId="3E5AAB03" w14:textId="77777777" w:rsidR="003101D7" w:rsidRPr="00061DAA" w:rsidRDefault="003101D7" w:rsidP="0042762D">
            <w:pPr>
              <w:pStyle w:val="st7"/>
              <w:ind w:left="0" w:right="31"/>
              <w:rPr>
                <w:rStyle w:val="st161"/>
                <w:b w:val="0"/>
              </w:rPr>
            </w:pPr>
          </w:p>
        </w:tc>
        <w:tc>
          <w:tcPr>
            <w:tcW w:w="2787" w:type="dxa"/>
          </w:tcPr>
          <w:p w14:paraId="375F6689" w14:textId="77777777" w:rsidR="003101D7" w:rsidRPr="00061DAA" w:rsidRDefault="003101D7" w:rsidP="0042762D">
            <w:pPr>
              <w:pStyle w:val="st7"/>
              <w:ind w:left="0" w:right="35"/>
              <w:rPr>
                <w:rStyle w:val="st161"/>
                <w:b w:val="0"/>
              </w:rPr>
            </w:pPr>
          </w:p>
        </w:tc>
        <w:tc>
          <w:tcPr>
            <w:tcW w:w="2786" w:type="dxa"/>
          </w:tcPr>
          <w:p w14:paraId="61ED6471" w14:textId="77777777" w:rsidR="003101D7" w:rsidRPr="00061DAA" w:rsidRDefault="003101D7" w:rsidP="0042762D">
            <w:pPr>
              <w:pStyle w:val="st7"/>
              <w:ind w:left="0" w:right="0"/>
              <w:rPr>
                <w:rStyle w:val="st161"/>
                <w:b w:val="0"/>
              </w:rPr>
            </w:pPr>
          </w:p>
        </w:tc>
        <w:tc>
          <w:tcPr>
            <w:tcW w:w="2787" w:type="dxa"/>
          </w:tcPr>
          <w:p w14:paraId="6B33389C" w14:textId="77777777" w:rsidR="003101D7" w:rsidRPr="00061DAA" w:rsidRDefault="003101D7" w:rsidP="0042762D">
            <w:pPr>
              <w:pStyle w:val="st7"/>
              <w:ind w:left="0" w:right="0"/>
              <w:rPr>
                <w:rStyle w:val="st161"/>
                <w:b w:val="0"/>
              </w:rPr>
            </w:pPr>
          </w:p>
        </w:tc>
        <w:tc>
          <w:tcPr>
            <w:tcW w:w="2787" w:type="dxa"/>
          </w:tcPr>
          <w:p w14:paraId="270FB8A7" w14:textId="77777777" w:rsidR="003101D7" w:rsidRPr="00061DAA" w:rsidRDefault="003101D7" w:rsidP="0042762D">
            <w:pPr>
              <w:pStyle w:val="st7"/>
              <w:ind w:left="0" w:right="0"/>
              <w:rPr>
                <w:rStyle w:val="st161"/>
                <w:b w:val="0"/>
              </w:rPr>
            </w:pPr>
          </w:p>
        </w:tc>
      </w:tr>
      <w:tr w:rsidR="003101D7" w:rsidRPr="00061DAA" w14:paraId="5FB457E7" w14:textId="77777777" w:rsidTr="00C16C02">
        <w:tc>
          <w:tcPr>
            <w:tcW w:w="668" w:type="dxa"/>
            <w:vAlign w:val="center"/>
          </w:tcPr>
          <w:p w14:paraId="20F6D714" w14:textId="04ADA49E" w:rsidR="003101D7" w:rsidRPr="00061DAA" w:rsidRDefault="00756A1A" w:rsidP="0042762D">
            <w:pPr>
              <w:pStyle w:val="st7"/>
              <w:ind w:left="0" w:right="0"/>
              <w:rPr>
                <w:rStyle w:val="st161"/>
                <w:b w:val="0"/>
              </w:rPr>
            </w:pPr>
            <w:r w:rsidRPr="00061DAA">
              <w:rPr>
                <w:rStyle w:val="st161"/>
                <w:b w:val="0"/>
              </w:rPr>
              <w:t>6</w:t>
            </w:r>
          </w:p>
        </w:tc>
        <w:tc>
          <w:tcPr>
            <w:tcW w:w="2786" w:type="dxa"/>
          </w:tcPr>
          <w:p w14:paraId="38A5E75E" w14:textId="77777777" w:rsidR="003101D7" w:rsidRPr="00061DAA" w:rsidRDefault="003101D7" w:rsidP="0042762D">
            <w:pPr>
              <w:pStyle w:val="st7"/>
              <w:ind w:left="0" w:right="31"/>
              <w:rPr>
                <w:rStyle w:val="st161"/>
                <w:b w:val="0"/>
              </w:rPr>
            </w:pPr>
          </w:p>
        </w:tc>
        <w:tc>
          <w:tcPr>
            <w:tcW w:w="2787" w:type="dxa"/>
          </w:tcPr>
          <w:p w14:paraId="4FA9D777" w14:textId="77777777" w:rsidR="003101D7" w:rsidRPr="00061DAA" w:rsidRDefault="003101D7" w:rsidP="0042762D">
            <w:pPr>
              <w:pStyle w:val="st7"/>
              <w:ind w:left="0" w:right="35"/>
              <w:rPr>
                <w:rStyle w:val="st161"/>
                <w:b w:val="0"/>
              </w:rPr>
            </w:pPr>
          </w:p>
        </w:tc>
        <w:tc>
          <w:tcPr>
            <w:tcW w:w="2786" w:type="dxa"/>
          </w:tcPr>
          <w:p w14:paraId="41BBD3A9" w14:textId="77777777" w:rsidR="003101D7" w:rsidRPr="00061DAA" w:rsidRDefault="003101D7" w:rsidP="0042762D">
            <w:pPr>
              <w:pStyle w:val="st7"/>
              <w:ind w:left="0" w:right="0"/>
              <w:rPr>
                <w:rStyle w:val="st161"/>
                <w:b w:val="0"/>
              </w:rPr>
            </w:pPr>
          </w:p>
        </w:tc>
        <w:tc>
          <w:tcPr>
            <w:tcW w:w="2787" w:type="dxa"/>
          </w:tcPr>
          <w:p w14:paraId="5DB3D5A8" w14:textId="77777777" w:rsidR="003101D7" w:rsidRPr="00061DAA" w:rsidRDefault="003101D7" w:rsidP="0042762D">
            <w:pPr>
              <w:pStyle w:val="st7"/>
              <w:ind w:left="0" w:right="0"/>
              <w:rPr>
                <w:rStyle w:val="st161"/>
                <w:b w:val="0"/>
              </w:rPr>
            </w:pPr>
          </w:p>
        </w:tc>
        <w:tc>
          <w:tcPr>
            <w:tcW w:w="2787" w:type="dxa"/>
          </w:tcPr>
          <w:p w14:paraId="57187103" w14:textId="77777777" w:rsidR="003101D7" w:rsidRPr="00061DAA" w:rsidRDefault="003101D7" w:rsidP="0042762D">
            <w:pPr>
              <w:pStyle w:val="st7"/>
              <w:ind w:left="0" w:right="0"/>
              <w:rPr>
                <w:rStyle w:val="st161"/>
                <w:b w:val="0"/>
              </w:rPr>
            </w:pPr>
          </w:p>
        </w:tc>
      </w:tr>
    </w:tbl>
    <w:p w14:paraId="2113C5C3" w14:textId="77777777" w:rsidR="008B2E40" w:rsidRPr="00061DAA" w:rsidRDefault="008B2E40" w:rsidP="003869AF">
      <w:pPr>
        <w:pStyle w:val="st7"/>
        <w:ind w:right="-1"/>
        <w:jc w:val="right"/>
        <w:rPr>
          <w:rStyle w:val="st161"/>
          <w:b w:val="0"/>
        </w:rPr>
      </w:pPr>
    </w:p>
    <w:p w14:paraId="4FD1FD7B" w14:textId="77777777" w:rsidR="008B2E40" w:rsidRPr="00061DAA" w:rsidRDefault="008B2E40" w:rsidP="003869AF">
      <w:pPr>
        <w:pStyle w:val="st7"/>
        <w:ind w:right="-1"/>
        <w:jc w:val="right"/>
        <w:rPr>
          <w:rStyle w:val="st161"/>
          <w:b w:val="0"/>
        </w:rPr>
      </w:pPr>
    </w:p>
    <w:p w14:paraId="68FA9E31" w14:textId="77777777" w:rsidR="008B2E40" w:rsidRPr="00061DAA" w:rsidRDefault="008B2E40" w:rsidP="003869AF">
      <w:pPr>
        <w:pStyle w:val="st7"/>
        <w:ind w:right="-1"/>
        <w:jc w:val="right"/>
        <w:rPr>
          <w:rStyle w:val="st161"/>
          <w:b w:val="0"/>
        </w:rPr>
      </w:pPr>
    </w:p>
    <w:p w14:paraId="19CC5CA1" w14:textId="243260C5" w:rsidR="008B2E40" w:rsidRPr="00061DAA" w:rsidRDefault="008B2E40" w:rsidP="003869AF">
      <w:pPr>
        <w:pStyle w:val="st7"/>
        <w:ind w:right="-1"/>
        <w:jc w:val="right"/>
        <w:rPr>
          <w:rStyle w:val="st161"/>
          <w:b w:val="0"/>
        </w:rPr>
      </w:pPr>
    </w:p>
    <w:p w14:paraId="0D7A4748" w14:textId="0B4E8FE8" w:rsidR="00835238" w:rsidRDefault="000F45BA" w:rsidP="00E507B3">
      <w:pPr>
        <w:pStyle w:val="st7"/>
        <w:ind w:right="-1"/>
        <w:rPr>
          <w:rStyle w:val="st161"/>
          <w:b w:val="0"/>
        </w:rPr>
      </w:pPr>
      <w:r w:rsidRPr="00061DAA">
        <w:rPr>
          <w:rStyle w:val="st101"/>
          <w:b w:val="0"/>
          <w:sz w:val="28"/>
          <w:szCs w:val="28"/>
        </w:rPr>
        <w:lastRenderedPageBreak/>
        <w:t>2. Інформація щодо трудових відносин зі страховиком</w:t>
      </w:r>
      <w:r w:rsidR="00CF1B72" w:rsidRPr="00061DAA">
        <w:rPr>
          <w:rStyle w:val="st101"/>
          <w:b w:val="0"/>
          <w:sz w:val="28"/>
          <w:szCs w:val="28"/>
        </w:rPr>
        <w:t>, кредитною спілкою</w:t>
      </w:r>
      <w:r w:rsidRPr="00061DAA">
        <w:rPr>
          <w:rStyle w:val="st101"/>
          <w:b w:val="0"/>
          <w:sz w:val="28"/>
          <w:szCs w:val="28"/>
        </w:rPr>
        <w:t xml:space="preserve"> близьких родичів особи, яка подає декларацію (за останні п’ять років)</w:t>
      </w:r>
    </w:p>
    <w:p w14:paraId="03AB571E" w14:textId="0A733C83" w:rsidR="00E507B3" w:rsidRPr="00E507B3" w:rsidRDefault="00E507B3" w:rsidP="00835238">
      <w:pPr>
        <w:pStyle w:val="st7"/>
        <w:ind w:right="-1"/>
        <w:jc w:val="right"/>
        <w:rPr>
          <w:rStyle w:val="st161"/>
          <w:b w:val="0"/>
        </w:rPr>
      </w:pPr>
      <w:r>
        <w:rPr>
          <w:rStyle w:val="st161"/>
          <w:b w:val="0"/>
        </w:rPr>
        <w:t>Таблиця 3</w:t>
      </w:r>
    </w:p>
    <w:tbl>
      <w:tblPr>
        <w:tblStyle w:val="a9"/>
        <w:tblW w:w="14601" w:type="dxa"/>
        <w:tblInd w:w="-5" w:type="dxa"/>
        <w:tblLayout w:type="fixed"/>
        <w:tblLook w:val="04A0" w:firstRow="1" w:lastRow="0" w:firstColumn="1" w:lastColumn="0" w:noHBand="0" w:noVBand="1"/>
      </w:tblPr>
      <w:tblGrid>
        <w:gridCol w:w="668"/>
        <w:gridCol w:w="2786"/>
        <w:gridCol w:w="2787"/>
        <w:gridCol w:w="2786"/>
        <w:gridCol w:w="2787"/>
        <w:gridCol w:w="2787"/>
      </w:tblGrid>
      <w:tr w:rsidR="00C24D94" w:rsidRPr="00061DAA" w14:paraId="2B21B7AA" w14:textId="77777777" w:rsidTr="008B2E40">
        <w:tc>
          <w:tcPr>
            <w:tcW w:w="668" w:type="dxa"/>
            <w:vAlign w:val="center"/>
          </w:tcPr>
          <w:p w14:paraId="420C24CA" w14:textId="1490EDFC" w:rsidR="003869AF" w:rsidRPr="00061DAA" w:rsidRDefault="000F45BA" w:rsidP="000F45BA">
            <w:pPr>
              <w:pStyle w:val="st7"/>
              <w:ind w:left="0" w:right="0"/>
              <w:rPr>
                <w:rStyle w:val="st161"/>
                <w:b w:val="0"/>
              </w:rPr>
            </w:pPr>
            <w:r w:rsidRPr="00061DAA">
              <w:rPr>
                <w:rStyle w:val="st161"/>
                <w:b w:val="0"/>
              </w:rPr>
              <w:t>з/п</w:t>
            </w:r>
          </w:p>
        </w:tc>
        <w:tc>
          <w:tcPr>
            <w:tcW w:w="2786" w:type="dxa"/>
            <w:vAlign w:val="center"/>
          </w:tcPr>
          <w:p w14:paraId="66EC1F4A" w14:textId="77777777" w:rsidR="003869AF" w:rsidRPr="00061DAA" w:rsidRDefault="003869AF" w:rsidP="00F05D52">
            <w:pPr>
              <w:pStyle w:val="st7"/>
              <w:ind w:left="0" w:right="6"/>
              <w:rPr>
                <w:rStyle w:val="st161"/>
                <w:b w:val="0"/>
              </w:rPr>
            </w:pPr>
            <w:r w:rsidRPr="00061DAA">
              <w:rPr>
                <w:rStyle w:val="st82"/>
                <w:sz w:val="28"/>
                <w:szCs w:val="28"/>
              </w:rPr>
              <w:t>Дата призначення</w:t>
            </w:r>
          </w:p>
        </w:tc>
        <w:tc>
          <w:tcPr>
            <w:tcW w:w="2787" w:type="dxa"/>
            <w:vAlign w:val="center"/>
          </w:tcPr>
          <w:p w14:paraId="0B7945C8" w14:textId="77777777" w:rsidR="003869AF" w:rsidRPr="00061DAA" w:rsidRDefault="003869AF" w:rsidP="00F05D52">
            <w:pPr>
              <w:pStyle w:val="st7"/>
              <w:ind w:left="0" w:right="0"/>
              <w:rPr>
                <w:rStyle w:val="st161"/>
                <w:b w:val="0"/>
              </w:rPr>
            </w:pPr>
            <w:r w:rsidRPr="00061DAA">
              <w:rPr>
                <w:rStyle w:val="st82"/>
                <w:sz w:val="28"/>
                <w:szCs w:val="28"/>
              </w:rPr>
              <w:t>Дата звільнення</w:t>
            </w:r>
          </w:p>
        </w:tc>
        <w:tc>
          <w:tcPr>
            <w:tcW w:w="2786" w:type="dxa"/>
            <w:vAlign w:val="center"/>
          </w:tcPr>
          <w:p w14:paraId="4676D2B6" w14:textId="77777777" w:rsidR="003869AF" w:rsidRPr="00061DAA" w:rsidRDefault="003869AF" w:rsidP="00F05D52">
            <w:pPr>
              <w:pStyle w:val="st7"/>
              <w:ind w:left="0" w:right="38"/>
              <w:rPr>
                <w:rStyle w:val="st161"/>
                <w:b w:val="0"/>
              </w:rPr>
            </w:pPr>
            <w:r w:rsidRPr="00061DAA">
              <w:rPr>
                <w:rStyle w:val="st82"/>
                <w:sz w:val="28"/>
                <w:szCs w:val="28"/>
              </w:rPr>
              <w:t>Назва посади</w:t>
            </w:r>
          </w:p>
        </w:tc>
        <w:tc>
          <w:tcPr>
            <w:tcW w:w="2787" w:type="dxa"/>
            <w:vAlign w:val="center"/>
          </w:tcPr>
          <w:p w14:paraId="577E6DC7" w14:textId="687C1E8A" w:rsidR="003869AF" w:rsidRPr="00061DAA" w:rsidRDefault="003869AF" w:rsidP="00F05D52">
            <w:pPr>
              <w:pStyle w:val="st7"/>
              <w:ind w:left="0" w:right="0"/>
              <w:rPr>
                <w:rStyle w:val="st161"/>
                <w:b w:val="0"/>
              </w:rPr>
            </w:pPr>
            <w:r w:rsidRPr="00061DAA">
              <w:rPr>
                <w:rStyle w:val="st82"/>
                <w:sz w:val="28"/>
                <w:szCs w:val="28"/>
              </w:rPr>
              <w:t>Найменування страховика</w:t>
            </w:r>
            <w:r w:rsidR="00CF1B72" w:rsidRPr="00061DAA">
              <w:rPr>
                <w:rStyle w:val="st82"/>
                <w:sz w:val="28"/>
                <w:szCs w:val="28"/>
              </w:rPr>
              <w:t>, кредитної спілки</w:t>
            </w:r>
          </w:p>
        </w:tc>
        <w:tc>
          <w:tcPr>
            <w:tcW w:w="2787" w:type="dxa"/>
            <w:vAlign w:val="center"/>
          </w:tcPr>
          <w:p w14:paraId="28464715" w14:textId="052E0EE8" w:rsidR="003869AF" w:rsidRPr="00061DAA" w:rsidRDefault="003869AF" w:rsidP="00F05D52">
            <w:pPr>
              <w:pStyle w:val="st7"/>
              <w:ind w:left="0" w:right="0"/>
              <w:rPr>
                <w:rStyle w:val="st161"/>
                <w:b w:val="0"/>
              </w:rPr>
            </w:pPr>
            <w:r w:rsidRPr="00061DAA">
              <w:rPr>
                <w:rStyle w:val="st82"/>
                <w:sz w:val="28"/>
                <w:szCs w:val="28"/>
              </w:rPr>
              <w:t>Прізвище, ім’я, по батькові (за наявності) близького родича</w:t>
            </w:r>
          </w:p>
        </w:tc>
      </w:tr>
      <w:tr w:rsidR="003869AF" w:rsidRPr="00061DAA" w14:paraId="301E95C1" w14:textId="77777777" w:rsidTr="008B2E40">
        <w:tc>
          <w:tcPr>
            <w:tcW w:w="668" w:type="dxa"/>
            <w:vAlign w:val="center"/>
          </w:tcPr>
          <w:p w14:paraId="478FAFBA" w14:textId="77777777" w:rsidR="003869AF" w:rsidRPr="00061DAA" w:rsidRDefault="003869AF" w:rsidP="00F05D52">
            <w:pPr>
              <w:pStyle w:val="st7"/>
              <w:ind w:left="0" w:right="0"/>
              <w:rPr>
                <w:rStyle w:val="st161"/>
                <w:b w:val="0"/>
              </w:rPr>
            </w:pPr>
            <w:r w:rsidRPr="00061DAA">
              <w:rPr>
                <w:rStyle w:val="st161"/>
                <w:b w:val="0"/>
              </w:rPr>
              <w:t>1</w:t>
            </w:r>
          </w:p>
        </w:tc>
        <w:tc>
          <w:tcPr>
            <w:tcW w:w="2786" w:type="dxa"/>
            <w:vAlign w:val="center"/>
          </w:tcPr>
          <w:p w14:paraId="6E554A89" w14:textId="77777777" w:rsidR="003869AF" w:rsidRPr="00061DAA" w:rsidRDefault="003869AF" w:rsidP="00F05D52">
            <w:pPr>
              <w:pStyle w:val="st7"/>
              <w:ind w:left="0" w:right="6"/>
              <w:rPr>
                <w:rStyle w:val="st82"/>
                <w:sz w:val="28"/>
                <w:szCs w:val="28"/>
              </w:rPr>
            </w:pPr>
            <w:r w:rsidRPr="00061DAA">
              <w:rPr>
                <w:rStyle w:val="st82"/>
                <w:sz w:val="28"/>
                <w:szCs w:val="28"/>
              </w:rPr>
              <w:t>2</w:t>
            </w:r>
          </w:p>
        </w:tc>
        <w:tc>
          <w:tcPr>
            <w:tcW w:w="2787" w:type="dxa"/>
            <w:vAlign w:val="center"/>
          </w:tcPr>
          <w:p w14:paraId="59194D0C" w14:textId="77777777" w:rsidR="003869AF" w:rsidRPr="00061DAA" w:rsidRDefault="003869AF" w:rsidP="00F05D52">
            <w:pPr>
              <w:pStyle w:val="st7"/>
              <w:ind w:left="0" w:right="0"/>
              <w:rPr>
                <w:rStyle w:val="st82"/>
                <w:sz w:val="28"/>
                <w:szCs w:val="28"/>
              </w:rPr>
            </w:pPr>
            <w:r w:rsidRPr="00061DAA">
              <w:rPr>
                <w:rStyle w:val="st82"/>
                <w:sz w:val="28"/>
                <w:szCs w:val="28"/>
              </w:rPr>
              <w:t>3</w:t>
            </w:r>
          </w:p>
        </w:tc>
        <w:tc>
          <w:tcPr>
            <w:tcW w:w="2786" w:type="dxa"/>
            <w:vAlign w:val="center"/>
          </w:tcPr>
          <w:p w14:paraId="3AADB920" w14:textId="77777777" w:rsidR="003869AF" w:rsidRPr="00061DAA" w:rsidRDefault="003869AF" w:rsidP="00F05D52">
            <w:pPr>
              <w:pStyle w:val="st7"/>
              <w:ind w:left="0" w:right="38"/>
              <w:rPr>
                <w:rStyle w:val="st82"/>
                <w:sz w:val="28"/>
                <w:szCs w:val="28"/>
              </w:rPr>
            </w:pPr>
            <w:r w:rsidRPr="00061DAA">
              <w:rPr>
                <w:rStyle w:val="st82"/>
                <w:sz w:val="28"/>
                <w:szCs w:val="28"/>
              </w:rPr>
              <w:t>4</w:t>
            </w:r>
          </w:p>
        </w:tc>
        <w:tc>
          <w:tcPr>
            <w:tcW w:w="2787" w:type="dxa"/>
            <w:vAlign w:val="center"/>
          </w:tcPr>
          <w:p w14:paraId="35A3CC74" w14:textId="77777777" w:rsidR="003869AF" w:rsidRPr="00061DAA" w:rsidRDefault="003869AF" w:rsidP="00F05D52">
            <w:pPr>
              <w:pStyle w:val="st7"/>
              <w:ind w:left="0" w:right="0"/>
              <w:rPr>
                <w:rStyle w:val="st82"/>
                <w:sz w:val="28"/>
                <w:szCs w:val="28"/>
              </w:rPr>
            </w:pPr>
            <w:r w:rsidRPr="00061DAA">
              <w:rPr>
                <w:rStyle w:val="st82"/>
                <w:sz w:val="28"/>
                <w:szCs w:val="28"/>
              </w:rPr>
              <w:t>5</w:t>
            </w:r>
          </w:p>
        </w:tc>
        <w:tc>
          <w:tcPr>
            <w:tcW w:w="2787" w:type="dxa"/>
            <w:vAlign w:val="center"/>
          </w:tcPr>
          <w:p w14:paraId="67E75116" w14:textId="77777777" w:rsidR="003869AF" w:rsidRPr="00061DAA" w:rsidRDefault="003869AF" w:rsidP="00F05D52">
            <w:pPr>
              <w:pStyle w:val="st7"/>
              <w:ind w:left="0" w:right="0"/>
              <w:rPr>
                <w:rStyle w:val="st82"/>
                <w:sz w:val="28"/>
                <w:szCs w:val="28"/>
              </w:rPr>
            </w:pPr>
            <w:r w:rsidRPr="00061DAA">
              <w:rPr>
                <w:rStyle w:val="st82"/>
                <w:sz w:val="28"/>
                <w:szCs w:val="28"/>
              </w:rPr>
              <w:t>6</w:t>
            </w:r>
          </w:p>
        </w:tc>
      </w:tr>
      <w:tr w:rsidR="00C24D94" w:rsidRPr="00061DAA" w14:paraId="32A82BC0" w14:textId="77777777" w:rsidTr="008B2E40">
        <w:tc>
          <w:tcPr>
            <w:tcW w:w="668" w:type="dxa"/>
            <w:vAlign w:val="center"/>
          </w:tcPr>
          <w:p w14:paraId="2063E202" w14:textId="170692F3" w:rsidR="003869AF" w:rsidRPr="00061DAA" w:rsidRDefault="000F45BA" w:rsidP="00F05D52">
            <w:pPr>
              <w:pStyle w:val="st7"/>
              <w:ind w:left="0" w:right="0"/>
              <w:rPr>
                <w:rStyle w:val="st161"/>
                <w:b w:val="0"/>
              </w:rPr>
            </w:pPr>
            <w:r w:rsidRPr="00061DAA">
              <w:rPr>
                <w:rStyle w:val="st161"/>
                <w:b w:val="0"/>
              </w:rPr>
              <w:t>1</w:t>
            </w:r>
          </w:p>
        </w:tc>
        <w:tc>
          <w:tcPr>
            <w:tcW w:w="2786" w:type="dxa"/>
          </w:tcPr>
          <w:p w14:paraId="32E238D9" w14:textId="77777777" w:rsidR="003869AF" w:rsidRPr="00061DAA" w:rsidRDefault="003869AF" w:rsidP="00F05D52">
            <w:pPr>
              <w:pStyle w:val="st7"/>
              <w:ind w:left="0" w:right="31"/>
              <w:rPr>
                <w:rStyle w:val="st161"/>
                <w:b w:val="0"/>
              </w:rPr>
            </w:pPr>
          </w:p>
        </w:tc>
        <w:tc>
          <w:tcPr>
            <w:tcW w:w="2787" w:type="dxa"/>
          </w:tcPr>
          <w:p w14:paraId="2BABB9AB" w14:textId="77777777" w:rsidR="003869AF" w:rsidRPr="00061DAA" w:rsidRDefault="003869AF" w:rsidP="00F05D52">
            <w:pPr>
              <w:pStyle w:val="st7"/>
              <w:ind w:left="0" w:right="35"/>
              <w:rPr>
                <w:rStyle w:val="st161"/>
                <w:b w:val="0"/>
              </w:rPr>
            </w:pPr>
          </w:p>
        </w:tc>
        <w:tc>
          <w:tcPr>
            <w:tcW w:w="2786" w:type="dxa"/>
          </w:tcPr>
          <w:p w14:paraId="75FEB0FB" w14:textId="77777777" w:rsidR="003869AF" w:rsidRPr="00061DAA" w:rsidRDefault="003869AF" w:rsidP="00F05D52">
            <w:pPr>
              <w:pStyle w:val="st7"/>
              <w:ind w:left="0" w:right="0"/>
              <w:rPr>
                <w:rStyle w:val="st161"/>
                <w:b w:val="0"/>
              </w:rPr>
            </w:pPr>
          </w:p>
        </w:tc>
        <w:tc>
          <w:tcPr>
            <w:tcW w:w="2787" w:type="dxa"/>
          </w:tcPr>
          <w:p w14:paraId="46D8818C" w14:textId="77777777" w:rsidR="003869AF" w:rsidRPr="00061DAA" w:rsidRDefault="003869AF" w:rsidP="00F05D52">
            <w:pPr>
              <w:pStyle w:val="st7"/>
              <w:ind w:left="0" w:right="0"/>
              <w:rPr>
                <w:rStyle w:val="st161"/>
                <w:b w:val="0"/>
              </w:rPr>
            </w:pPr>
          </w:p>
        </w:tc>
        <w:tc>
          <w:tcPr>
            <w:tcW w:w="2787" w:type="dxa"/>
          </w:tcPr>
          <w:p w14:paraId="7AEEB524" w14:textId="77777777" w:rsidR="003869AF" w:rsidRPr="00061DAA" w:rsidRDefault="003869AF" w:rsidP="00F05D52">
            <w:pPr>
              <w:pStyle w:val="st7"/>
              <w:ind w:left="0" w:right="0"/>
              <w:rPr>
                <w:rStyle w:val="st161"/>
                <w:b w:val="0"/>
              </w:rPr>
            </w:pPr>
          </w:p>
        </w:tc>
      </w:tr>
      <w:tr w:rsidR="00C24D94" w:rsidRPr="00061DAA" w14:paraId="06458771" w14:textId="77777777" w:rsidTr="008B2E40">
        <w:tc>
          <w:tcPr>
            <w:tcW w:w="668" w:type="dxa"/>
            <w:vAlign w:val="center"/>
          </w:tcPr>
          <w:p w14:paraId="78A34062" w14:textId="724022CE" w:rsidR="003869AF" w:rsidRPr="00061DAA" w:rsidRDefault="000F45BA" w:rsidP="00F05D52">
            <w:pPr>
              <w:pStyle w:val="st7"/>
              <w:ind w:left="0" w:right="0"/>
              <w:rPr>
                <w:rStyle w:val="st161"/>
                <w:b w:val="0"/>
              </w:rPr>
            </w:pPr>
            <w:r w:rsidRPr="00061DAA">
              <w:rPr>
                <w:rStyle w:val="st161"/>
                <w:b w:val="0"/>
              </w:rPr>
              <w:t>2</w:t>
            </w:r>
          </w:p>
        </w:tc>
        <w:tc>
          <w:tcPr>
            <w:tcW w:w="2786" w:type="dxa"/>
          </w:tcPr>
          <w:p w14:paraId="29E9F56D" w14:textId="77777777" w:rsidR="003869AF" w:rsidRPr="00061DAA" w:rsidRDefault="003869AF" w:rsidP="00F05D52">
            <w:pPr>
              <w:pStyle w:val="st7"/>
              <w:ind w:left="0" w:right="31"/>
              <w:rPr>
                <w:rStyle w:val="st161"/>
                <w:b w:val="0"/>
              </w:rPr>
            </w:pPr>
          </w:p>
        </w:tc>
        <w:tc>
          <w:tcPr>
            <w:tcW w:w="2787" w:type="dxa"/>
          </w:tcPr>
          <w:p w14:paraId="0F7919F6" w14:textId="77777777" w:rsidR="003869AF" w:rsidRPr="00061DAA" w:rsidRDefault="003869AF" w:rsidP="00F05D52">
            <w:pPr>
              <w:pStyle w:val="st7"/>
              <w:ind w:left="0" w:right="35"/>
              <w:rPr>
                <w:rStyle w:val="st161"/>
                <w:b w:val="0"/>
              </w:rPr>
            </w:pPr>
          </w:p>
        </w:tc>
        <w:tc>
          <w:tcPr>
            <w:tcW w:w="2786" w:type="dxa"/>
          </w:tcPr>
          <w:p w14:paraId="33E5B128" w14:textId="77777777" w:rsidR="003869AF" w:rsidRPr="00061DAA" w:rsidRDefault="003869AF" w:rsidP="00F05D52">
            <w:pPr>
              <w:pStyle w:val="st7"/>
              <w:ind w:left="0" w:right="0"/>
              <w:rPr>
                <w:rStyle w:val="st161"/>
                <w:b w:val="0"/>
              </w:rPr>
            </w:pPr>
          </w:p>
        </w:tc>
        <w:tc>
          <w:tcPr>
            <w:tcW w:w="2787" w:type="dxa"/>
          </w:tcPr>
          <w:p w14:paraId="0DCA2D9E" w14:textId="77777777" w:rsidR="003869AF" w:rsidRPr="00061DAA" w:rsidRDefault="003869AF" w:rsidP="00F05D52">
            <w:pPr>
              <w:pStyle w:val="st7"/>
              <w:ind w:left="0" w:right="0"/>
              <w:rPr>
                <w:rStyle w:val="st161"/>
                <w:b w:val="0"/>
              </w:rPr>
            </w:pPr>
          </w:p>
        </w:tc>
        <w:tc>
          <w:tcPr>
            <w:tcW w:w="2787" w:type="dxa"/>
          </w:tcPr>
          <w:p w14:paraId="2044B0F6" w14:textId="77777777" w:rsidR="003869AF" w:rsidRPr="00061DAA" w:rsidRDefault="003869AF" w:rsidP="00F05D52">
            <w:pPr>
              <w:pStyle w:val="st7"/>
              <w:ind w:left="0" w:right="0"/>
              <w:rPr>
                <w:rStyle w:val="st161"/>
                <w:b w:val="0"/>
              </w:rPr>
            </w:pPr>
          </w:p>
        </w:tc>
      </w:tr>
      <w:tr w:rsidR="00C24D94" w:rsidRPr="00061DAA" w14:paraId="21C9D85C" w14:textId="77777777" w:rsidTr="008B2E40">
        <w:tc>
          <w:tcPr>
            <w:tcW w:w="668" w:type="dxa"/>
            <w:vAlign w:val="center"/>
          </w:tcPr>
          <w:p w14:paraId="3469A4C3" w14:textId="21843153" w:rsidR="003869AF" w:rsidRPr="00061DAA" w:rsidRDefault="000F45BA" w:rsidP="00F05D52">
            <w:pPr>
              <w:pStyle w:val="st7"/>
              <w:ind w:left="0" w:right="0"/>
              <w:rPr>
                <w:rStyle w:val="st161"/>
                <w:b w:val="0"/>
              </w:rPr>
            </w:pPr>
            <w:r w:rsidRPr="00061DAA">
              <w:rPr>
                <w:rStyle w:val="st161"/>
                <w:b w:val="0"/>
              </w:rPr>
              <w:t>3</w:t>
            </w:r>
          </w:p>
        </w:tc>
        <w:tc>
          <w:tcPr>
            <w:tcW w:w="2786" w:type="dxa"/>
          </w:tcPr>
          <w:p w14:paraId="53E294D8" w14:textId="77777777" w:rsidR="003869AF" w:rsidRPr="00061DAA" w:rsidRDefault="003869AF" w:rsidP="00F05D52">
            <w:pPr>
              <w:pStyle w:val="st7"/>
              <w:ind w:left="0" w:right="31"/>
              <w:rPr>
                <w:rStyle w:val="st161"/>
                <w:b w:val="0"/>
              </w:rPr>
            </w:pPr>
          </w:p>
        </w:tc>
        <w:tc>
          <w:tcPr>
            <w:tcW w:w="2787" w:type="dxa"/>
          </w:tcPr>
          <w:p w14:paraId="367511AA" w14:textId="77777777" w:rsidR="003869AF" w:rsidRPr="00061DAA" w:rsidRDefault="003869AF" w:rsidP="00F05D52">
            <w:pPr>
              <w:pStyle w:val="st7"/>
              <w:ind w:left="0" w:right="35"/>
              <w:rPr>
                <w:rStyle w:val="st161"/>
                <w:b w:val="0"/>
              </w:rPr>
            </w:pPr>
          </w:p>
        </w:tc>
        <w:tc>
          <w:tcPr>
            <w:tcW w:w="2786" w:type="dxa"/>
          </w:tcPr>
          <w:p w14:paraId="44336F83" w14:textId="77777777" w:rsidR="003869AF" w:rsidRPr="00061DAA" w:rsidRDefault="003869AF" w:rsidP="00F05D52">
            <w:pPr>
              <w:pStyle w:val="st7"/>
              <w:ind w:left="0" w:right="0"/>
              <w:rPr>
                <w:rStyle w:val="st161"/>
                <w:b w:val="0"/>
              </w:rPr>
            </w:pPr>
          </w:p>
        </w:tc>
        <w:tc>
          <w:tcPr>
            <w:tcW w:w="2787" w:type="dxa"/>
          </w:tcPr>
          <w:p w14:paraId="0449DCBE" w14:textId="77777777" w:rsidR="003869AF" w:rsidRPr="00061DAA" w:rsidRDefault="003869AF" w:rsidP="00F05D52">
            <w:pPr>
              <w:pStyle w:val="st7"/>
              <w:ind w:left="0" w:right="0"/>
              <w:rPr>
                <w:rStyle w:val="st161"/>
                <w:b w:val="0"/>
              </w:rPr>
            </w:pPr>
          </w:p>
        </w:tc>
        <w:tc>
          <w:tcPr>
            <w:tcW w:w="2787" w:type="dxa"/>
          </w:tcPr>
          <w:p w14:paraId="20A62AEF" w14:textId="77777777" w:rsidR="003869AF" w:rsidRPr="00061DAA" w:rsidRDefault="003869AF" w:rsidP="00F05D52">
            <w:pPr>
              <w:pStyle w:val="st7"/>
              <w:ind w:left="0" w:right="0"/>
              <w:rPr>
                <w:rStyle w:val="st161"/>
                <w:b w:val="0"/>
              </w:rPr>
            </w:pPr>
          </w:p>
        </w:tc>
      </w:tr>
      <w:tr w:rsidR="003869AF" w:rsidRPr="00061DAA" w14:paraId="08F0FF32" w14:textId="77777777" w:rsidTr="008B2E40">
        <w:tc>
          <w:tcPr>
            <w:tcW w:w="668" w:type="dxa"/>
            <w:vAlign w:val="center"/>
          </w:tcPr>
          <w:p w14:paraId="577E0A7A" w14:textId="6764F3A0" w:rsidR="003869AF" w:rsidRPr="00061DAA" w:rsidRDefault="000F45BA" w:rsidP="00F05D52">
            <w:pPr>
              <w:pStyle w:val="st7"/>
              <w:ind w:left="0" w:right="0"/>
              <w:rPr>
                <w:rStyle w:val="st161"/>
                <w:b w:val="0"/>
              </w:rPr>
            </w:pPr>
            <w:r w:rsidRPr="00061DAA">
              <w:rPr>
                <w:rStyle w:val="st161"/>
                <w:b w:val="0"/>
              </w:rPr>
              <w:t>4</w:t>
            </w:r>
          </w:p>
        </w:tc>
        <w:tc>
          <w:tcPr>
            <w:tcW w:w="2786" w:type="dxa"/>
          </w:tcPr>
          <w:p w14:paraId="1964C7FC" w14:textId="77777777" w:rsidR="003869AF" w:rsidRPr="00061DAA" w:rsidRDefault="003869AF" w:rsidP="00F05D52">
            <w:pPr>
              <w:pStyle w:val="st7"/>
              <w:ind w:left="0" w:right="31"/>
              <w:rPr>
                <w:rStyle w:val="st161"/>
                <w:b w:val="0"/>
              </w:rPr>
            </w:pPr>
          </w:p>
        </w:tc>
        <w:tc>
          <w:tcPr>
            <w:tcW w:w="2787" w:type="dxa"/>
          </w:tcPr>
          <w:p w14:paraId="4A58C3F8" w14:textId="77777777" w:rsidR="003869AF" w:rsidRPr="00061DAA" w:rsidRDefault="003869AF" w:rsidP="00F05D52">
            <w:pPr>
              <w:pStyle w:val="st7"/>
              <w:ind w:left="0" w:right="35"/>
              <w:rPr>
                <w:rStyle w:val="st161"/>
                <w:b w:val="0"/>
              </w:rPr>
            </w:pPr>
          </w:p>
        </w:tc>
        <w:tc>
          <w:tcPr>
            <w:tcW w:w="2786" w:type="dxa"/>
          </w:tcPr>
          <w:p w14:paraId="4A62EE7D" w14:textId="77777777" w:rsidR="003869AF" w:rsidRPr="00061DAA" w:rsidRDefault="003869AF" w:rsidP="00F05D52">
            <w:pPr>
              <w:pStyle w:val="st7"/>
              <w:ind w:left="0" w:right="0"/>
              <w:rPr>
                <w:rStyle w:val="st161"/>
                <w:b w:val="0"/>
              </w:rPr>
            </w:pPr>
          </w:p>
        </w:tc>
        <w:tc>
          <w:tcPr>
            <w:tcW w:w="2787" w:type="dxa"/>
          </w:tcPr>
          <w:p w14:paraId="506412BE" w14:textId="77777777" w:rsidR="003869AF" w:rsidRPr="00061DAA" w:rsidRDefault="003869AF" w:rsidP="00F05D52">
            <w:pPr>
              <w:pStyle w:val="st7"/>
              <w:ind w:left="0" w:right="0"/>
              <w:rPr>
                <w:rStyle w:val="st161"/>
                <w:b w:val="0"/>
              </w:rPr>
            </w:pPr>
          </w:p>
        </w:tc>
        <w:tc>
          <w:tcPr>
            <w:tcW w:w="2787" w:type="dxa"/>
          </w:tcPr>
          <w:p w14:paraId="2A2FDAFE" w14:textId="77777777" w:rsidR="003869AF" w:rsidRPr="00061DAA" w:rsidRDefault="003869AF" w:rsidP="00F05D52">
            <w:pPr>
              <w:pStyle w:val="st7"/>
              <w:ind w:left="0" w:right="0"/>
              <w:rPr>
                <w:rStyle w:val="st161"/>
                <w:b w:val="0"/>
              </w:rPr>
            </w:pPr>
          </w:p>
        </w:tc>
      </w:tr>
      <w:tr w:rsidR="003101D7" w:rsidRPr="00061DAA" w14:paraId="0BD68BDF" w14:textId="77777777" w:rsidTr="008B2E40">
        <w:tc>
          <w:tcPr>
            <w:tcW w:w="668" w:type="dxa"/>
            <w:vAlign w:val="center"/>
          </w:tcPr>
          <w:p w14:paraId="58DC09A0" w14:textId="26E31CFD" w:rsidR="003101D7" w:rsidRPr="00061DAA" w:rsidRDefault="000F45BA" w:rsidP="00F05D52">
            <w:pPr>
              <w:pStyle w:val="st7"/>
              <w:ind w:left="0" w:right="0"/>
              <w:rPr>
                <w:rStyle w:val="st161"/>
                <w:b w:val="0"/>
              </w:rPr>
            </w:pPr>
            <w:r w:rsidRPr="00061DAA">
              <w:rPr>
                <w:rStyle w:val="st161"/>
                <w:b w:val="0"/>
              </w:rPr>
              <w:t>5</w:t>
            </w:r>
          </w:p>
        </w:tc>
        <w:tc>
          <w:tcPr>
            <w:tcW w:w="2786" w:type="dxa"/>
          </w:tcPr>
          <w:p w14:paraId="0C6A324B" w14:textId="77777777" w:rsidR="003101D7" w:rsidRPr="00061DAA" w:rsidRDefault="003101D7" w:rsidP="00F05D52">
            <w:pPr>
              <w:pStyle w:val="st7"/>
              <w:ind w:left="0" w:right="31"/>
              <w:rPr>
                <w:rStyle w:val="st161"/>
                <w:b w:val="0"/>
              </w:rPr>
            </w:pPr>
          </w:p>
        </w:tc>
        <w:tc>
          <w:tcPr>
            <w:tcW w:w="2787" w:type="dxa"/>
          </w:tcPr>
          <w:p w14:paraId="611821B0" w14:textId="77777777" w:rsidR="003101D7" w:rsidRPr="00061DAA" w:rsidRDefault="003101D7" w:rsidP="00F05D52">
            <w:pPr>
              <w:pStyle w:val="st7"/>
              <w:ind w:left="0" w:right="35"/>
              <w:rPr>
                <w:rStyle w:val="st161"/>
                <w:b w:val="0"/>
              </w:rPr>
            </w:pPr>
          </w:p>
        </w:tc>
        <w:tc>
          <w:tcPr>
            <w:tcW w:w="2786" w:type="dxa"/>
          </w:tcPr>
          <w:p w14:paraId="75D150D9" w14:textId="77777777" w:rsidR="003101D7" w:rsidRPr="00061DAA" w:rsidRDefault="003101D7" w:rsidP="00F05D52">
            <w:pPr>
              <w:pStyle w:val="st7"/>
              <w:ind w:left="0" w:right="0"/>
              <w:rPr>
                <w:rStyle w:val="st161"/>
                <w:b w:val="0"/>
              </w:rPr>
            </w:pPr>
          </w:p>
        </w:tc>
        <w:tc>
          <w:tcPr>
            <w:tcW w:w="2787" w:type="dxa"/>
          </w:tcPr>
          <w:p w14:paraId="7A1794F5" w14:textId="77777777" w:rsidR="003101D7" w:rsidRPr="00061DAA" w:rsidRDefault="003101D7" w:rsidP="00F05D52">
            <w:pPr>
              <w:pStyle w:val="st7"/>
              <w:ind w:left="0" w:right="0"/>
              <w:rPr>
                <w:rStyle w:val="st161"/>
                <w:b w:val="0"/>
              </w:rPr>
            </w:pPr>
          </w:p>
        </w:tc>
        <w:tc>
          <w:tcPr>
            <w:tcW w:w="2787" w:type="dxa"/>
          </w:tcPr>
          <w:p w14:paraId="75BA6C38" w14:textId="77777777" w:rsidR="003101D7" w:rsidRPr="00061DAA" w:rsidRDefault="003101D7" w:rsidP="00F05D52">
            <w:pPr>
              <w:pStyle w:val="st7"/>
              <w:ind w:left="0" w:right="0"/>
              <w:rPr>
                <w:rStyle w:val="st161"/>
                <w:b w:val="0"/>
              </w:rPr>
            </w:pPr>
          </w:p>
        </w:tc>
      </w:tr>
      <w:tr w:rsidR="003101D7" w:rsidRPr="00061DAA" w14:paraId="51B75690" w14:textId="77777777" w:rsidTr="008B2E40">
        <w:tc>
          <w:tcPr>
            <w:tcW w:w="668" w:type="dxa"/>
            <w:vAlign w:val="center"/>
          </w:tcPr>
          <w:p w14:paraId="40C0904D" w14:textId="71DBE3E8" w:rsidR="003101D7" w:rsidRPr="00061DAA" w:rsidRDefault="000F45BA" w:rsidP="00F05D52">
            <w:pPr>
              <w:pStyle w:val="st7"/>
              <w:ind w:left="0" w:right="0"/>
              <w:rPr>
                <w:rStyle w:val="st161"/>
                <w:b w:val="0"/>
              </w:rPr>
            </w:pPr>
            <w:r w:rsidRPr="00061DAA">
              <w:rPr>
                <w:rStyle w:val="st161"/>
                <w:b w:val="0"/>
              </w:rPr>
              <w:t>6</w:t>
            </w:r>
          </w:p>
        </w:tc>
        <w:tc>
          <w:tcPr>
            <w:tcW w:w="2786" w:type="dxa"/>
          </w:tcPr>
          <w:p w14:paraId="366CACD8" w14:textId="77777777" w:rsidR="003101D7" w:rsidRPr="00061DAA" w:rsidRDefault="003101D7" w:rsidP="00F05D52">
            <w:pPr>
              <w:pStyle w:val="st7"/>
              <w:ind w:left="0" w:right="31"/>
              <w:rPr>
                <w:rStyle w:val="st161"/>
                <w:b w:val="0"/>
              </w:rPr>
            </w:pPr>
          </w:p>
        </w:tc>
        <w:tc>
          <w:tcPr>
            <w:tcW w:w="2787" w:type="dxa"/>
          </w:tcPr>
          <w:p w14:paraId="022FB044" w14:textId="77777777" w:rsidR="003101D7" w:rsidRPr="00061DAA" w:rsidRDefault="003101D7" w:rsidP="00F05D52">
            <w:pPr>
              <w:pStyle w:val="st7"/>
              <w:ind w:left="0" w:right="35"/>
              <w:rPr>
                <w:rStyle w:val="st161"/>
                <w:b w:val="0"/>
              </w:rPr>
            </w:pPr>
          </w:p>
        </w:tc>
        <w:tc>
          <w:tcPr>
            <w:tcW w:w="2786" w:type="dxa"/>
          </w:tcPr>
          <w:p w14:paraId="7A89D35A" w14:textId="77777777" w:rsidR="003101D7" w:rsidRPr="00061DAA" w:rsidRDefault="003101D7" w:rsidP="00F05D52">
            <w:pPr>
              <w:pStyle w:val="st7"/>
              <w:ind w:left="0" w:right="0"/>
              <w:rPr>
                <w:rStyle w:val="st161"/>
                <w:b w:val="0"/>
              </w:rPr>
            </w:pPr>
          </w:p>
        </w:tc>
        <w:tc>
          <w:tcPr>
            <w:tcW w:w="2787" w:type="dxa"/>
          </w:tcPr>
          <w:p w14:paraId="147E1BD0" w14:textId="77777777" w:rsidR="003101D7" w:rsidRPr="00061DAA" w:rsidRDefault="003101D7" w:rsidP="00F05D52">
            <w:pPr>
              <w:pStyle w:val="st7"/>
              <w:ind w:left="0" w:right="0"/>
              <w:rPr>
                <w:rStyle w:val="st161"/>
                <w:b w:val="0"/>
              </w:rPr>
            </w:pPr>
          </w:p>
        </w:tc>
        <w:tc>
          <w:tcPr>
            <w:tcW w:w="2787" w:type="dxa"/>
          </w:tcPr>
          <w:p w14:paraId="44FDA532" w14:textId="77777777" w:rsidR="003101D7" w:rsidRPr="00061DAA" w:rsidRDefault="003101D7" w:rsidP="00F05D52">
            <w:pPr>
              <w:pStyle w:val="st7"/>
              <w:ind w:left="0" w:right="0"/>
              <w:rPr>
                <w:rStyle w:val="st161"/>
                <w:b w:val="0"/>
              </w:rPr>
            </w:pPr>
          </w:p>
        </w:tc>
      </w:tr>
    </w:tbl>
    <w:p w14:paraId="48259823" w14:textId="77777777" w:rsidR="008B2E40" w:rsidRPr="00061DAA" w:rsidRDefault="008B2E40" w:rsidP="00F917C6">
      <w:pPr>
        <w:pStyle w:val="st7"/>
        <w:rPr>
          <w:rStyle w:val="st161"/>
          <w:b w:val="0"/>
        </w:rPr>
      </w:pPr>
    </w:p>
    <w:p w14:paraId="427377F3" w14:textId="77777777" w:rsidR="008B2E40" w:rsidRPr="00061DAA" w:rsidRDefault="008B2E40" w:rsidP="00F917C6">
      <w:pPr>
        <w:pStyle w:val="st7"/>
        <w:rPr>
          <w:rStyle w:val="st161"/>
          <w:b w:val="0"/>
        </w:rPr>
      </w:pPr>
    </w:p>
    <w:p w14:paraId="0FDE01E6" w14:textId="77777777" w:rsidR="008B2E40" w:rsidRPr="00061DAA" w:rsidRDefault="008B2E40" w:rsidP="00F917C6">
      <w:pPr>
        <w:pStyle w:val="st7"/>
        <w:rPr>
          <w:rStyle w:val="st161"/>
          <w:b w:val="0"/>
        </w:rPr>
      </w:pPr>
    </w:p>
    <w:p w14:paraId="514DF14B" w14:textId="77777777" w:rsidR="008B2E40" w:rsidRPr="00061DAA" w:rsidRDefault="008B2E40" w:rsidP="00F917C6">
      <w:pPr>
        <w:pStyle w:val="st7"/>
        <w:rPr>
          <w:rStyle w:val="st161"/>
          <w:b w:val="0"/>
        </w:rPr>
      </w:pPr>
    </w:p>
    <w:p w14:paraId="4F06E78F" w14:textId="70E7BBD9" w:rsidR="00F917C6" w:rsidRPr="00061DAA" w:rsidRDefault="00F917C6" w:rsidP="00F917C6">
      <w:pPr>
        <w:pStyle w:val="st7"/>
        <w:rPr>
          <w:rStyle w:val="st161"/>
          <w:b w:val="0"/>
        </w:rPr>
      </w:pPr>
      <w:r w:rsidRPr="00061DAA">
        <w:rPr>
          <w:rStyle w:val="st161"/>
          <w:b w:val="0"/>
        </w:rPr>
        <w:lastRenderedPageBreak/>
        <w:t>I</w:t>
      </w:r>
      <w:r w:rsidR="00A81CF2" w:rsidRPr="00061DAA">
        <w:rPr>
          <w:rStyle w:val="st161"/>
          <w:b w:val="0"/>
        </w:rPr>
        <w:t>І</w:t>
      </w:r>
      <w:r w:rsidRPr="00061DAA">
        <w:rPr>
          <w:rStyle w:val="st161"/>
          <w:b w:val="0"/>
        </w:rPr>
        <w:t>I. Інформація про прострочені зобов’язання перед будь якою фінансовою установою</w:t>
      </w:r>
    </w:p>
    <w:p w14:paraId="680DF30F" w14:textId="15306373" w:rsidR="00FD4E29" w:rsidRDefault="00FD4E29" w:rsidP="0057065B">
      <w:pPr>
        <w:pStyle w:val="st7"/>
        <w:ind w:right="-31"/>
        <w:rPr>
          <w:rStyle w:val="st101"/>
          <w:b w:val="0"/>
          <w:sz w:val="28"/>
          <w:szCs w:val="28"/>
        </w:rPr>
      </w:pPr>
      <w:r w:rsidRPr="00061DAA">
        <w:rPr>
          <w:rStyle w:val="st161"/>
          <w:b w:val="0"/>
        </w:rPr>
        <w:t xml:space="preserve">3. </w:t>
      </w:r>
      <w:r w:rsidRPr="00061DAA">
        <w:rPr>
          <w:rStyle w:val="st101"/>
          <w:b w:val="0"/>
          <w:sz w:val="28"/>
          <w:szCs w:val="28"/>
        </w:rPr>
        <w:t>Інформація щодо прострочених зобов’язань особи, яка подає декларацію</w:t>
      </w:r>
    </w:p>
    <w:p w14:paraId="57102815" w14:textId="77777777" w:rsidR="003E24DE" w:rsidRPr="00061DAA" w:rsidRDefault="003E24DE" w:rsidP="003E24DE">
      <w:pPr>
        <w:pStyle w:val="st7"/>
        <w:ind w:right="-31"/>
        <w:jc w:val="right"/>
        <w:rPr>
          <w:rStyle w:val="st161"/>
          <w:b w:val="0"/>
        </w:rPr>
      </w:pPr>
      <w:r w:rsidRPr="00061DAA">
        <w:rPr>
          <w:rStyle w:val="st161"/>
          <w:b w:val="0"/>
        </w:rPr>
        <w:t>Таблиця 4</w:t>
      </w:r>
    </w:p>
    <w:tbl>
      <w:tblPr>
        <w:tblStyle w:val="a9"/>
        <w:tblW w:w="14601" w:type="dxa"/>
        <w:tblInd w:w="-5" w:type="dxa"/>
        <w:tblLayout w:type="fixed"/>
        <w:tblLook w:val="04A0" w:firstRow="1" w:lastRow="0" w:firstColumn="1" w:lastColumn="0" w:noHBand="0" w:noVBand="1"/>
      </w:tblPr>
      <w:tblGrid>
        <w:gridCol w:w="668"/>
        <w:gridCol w:w="2322"/>
        <w:gridCol w:w="2322"/>
        <w:gridCol w:w="2322"/>
        <w:gridCol w:w="2322"/>
        <w:gridCol w:w="2322"/>
        <w:gridCol w:w="2323"/>
      </w:tblGrid>
      <w:tr w:rsidR="00A4631A" w:rsidRPr="00061DAA" w14:paraId="7553457E" w14:textId="422ADCC9" w:rsidTr="008B2E40">
        <w:tc>
          <w:tcPr>
            <w:tcW w:w="668" w:type="dxa"/>
            <w:vAlign w:val="center"/>
          </w:tcPr>
          <w:p w14:paraId="0771D1BF" w14:textId="77777777" w:rsidR="00FD4E29" w:rsidRPr="00061DAA" w:rsidRDefault="00FD4E29" w:rsidP="00FD4E29">
            <w:pPr>
              <w:pStyle w:val="st7"/>
              <w:ind w:left="0" w:right="46"/>
              <w:rPr>
                <w:rStyle w:val="st161"/>
                <w:b w:val="0"/>
              </w:rPr>
            </w:pPr>
            <w:r w:rsidRPr="00061DAA">
              <w:rPr>
                <w:rStyle w:val="st161"/>
                <w:b w:val="0"/>
              </w:rPr>
              <w:t>№</w:t>
            </w:r>
          </w:p>
          <w:p w14:paraId="40DF8D77" w14:textId="1BC33EDC" w:rsidR="00A4631A" w:rsidRPr="00061DAA" w:rsidRDefault="00FD4E29" w:rsidP="00FD4E29">
            <w:pPr>
              <w:pStyle w:val="st7"/>
              <w:ind w:left="0" w:right="0"/>
              <w:rPr>
                <w:rStyle w:val="st161"/>
                <w:b w:val="0"/>
              </w:rPr>
            </w:pPr>
            <w:r w:rsidRPr="00061DAA">
              <w:rPr>
                <w:rStyle w:val="st161"/>
                <w:b w:val="0"/>
              </w:rPr>
              <w:t>з/п</w:t>
            </w:r>
          </w:p>
        </w:tc>
        <w:tc>
          <w:tcPr>
            <w:tcW w:w="2322" w:type="dxa"/>
            <w:vAlign w:val="center"/>
          </w:tcPr>
          <w:p w14:paraId="5B42ED03" w14:textId="754737D8" w:rsidR="00A4631A" w:rsidRPr="00061DAA" w:rsidRDefault="00A4631A" w:rsidP="008B2E40">
            <w:pPr>
              <w:pStyle w:val="st7"/>
              <w:ind w:left="0" w:right="6"/>
              <w:rPr>
                <w:rStyle w:val="st161"/>
                <w:b w:val="0"/>
              </w:rPr>
            </w:pPr>
            <w:r w:rsidRPr="00061DAA">
              <w:rPr>
                <w:rStyle w:val="st82"/>
                <w:sz w:val="28"/>
                <w:szCs w:val="28"/>
              </w:rPr>
              <w:t>Дата виникнення зобов’язання</w:t>
            </w:r>
          </w:p>
        </w:tc>
        <w:tc>
          <w:tcPr>
            <w:tcW w:w="2322" w:type="dxa"/>
            <w:vAlign w:val="center"/>
          </w:tcPr>
          <w:p w14:paraId="318B83AD" w14:textId="5F2B7624" w:rsidR="00A4631A" w:rsidRPr="00061DAA" w:rsidRDefault="00A4631A" w:rsidP="008B2E40">
            <w:pPr>
              <w:pStyle w:val="st7"/>
              <w:ind w:left="0" w:right="0"/>
              <w:rPr>
                <w:rStyle w:val="st161"/>
                <w:b w:val="0"/>
              </w:rPr>
            </w:pPr>
            <w:r w:rsidRPr="00061DAA">
              <w:rPr>
                <w:rStyle w:val="st82"/>
                <w:sz w:val="28"/>
                <w:szCs w:val="28"/>
              </w:rPr>
              <w:t>Дата планового припинення зобов’язання</w:t>
            </w:r>
          </w:p>
        </w:tc>
        <w:tc>
          <w:tcPr>
            <w:tcW w:w="2322" w:type="dxa"/>
            <w:vAlign w:val="center"/>
          </w:tcPr>
          <w:p w14:paraId="504759CA" w14:textId="477A513F" w:rsidR="00A4631A" w:rsidRPr="00061DAA" w:rsidRDefault="00A4631A" w:rsidP="008B2E40">
            <w:pPr>
              <w:pStyle w:val="st7"/>
              <w:ind w:left="0" w:right="38"/>
              <w:rPr>
                <w:rStyle w:val="st161"/>
                <w:b w:val="0"/>
              </w:rPr>
            </w:pPr>
            <w:r w:rsidRPr="00061DAA">
              <w:rPr>
                <w:rStyle w:val="st82"/>
                <w:sz w:val="28"/>
                <w:szCs w:val="28"/>
              </w:rPr>
              <w:t>Опис зобов’язання</w:t>
            </w:r>
          </w:p>
        </w:tc>
        <w:tc>
          <w:tcPr>
            <w:tcW w:w="2322" w:type="dxa"/>
            <w:vAlign w:val="center"/>
          </w:tcPr>
          <w:p w14:paraId="5C4C8155" w14:textId="3218415F" w:rsidR="00A4631A" w:rsidRPr="00061DAA" w:rsidRDefault="00A4631A" w:rsidP="008B2E40">
            <w:pPr>
              <w:pStyle w:val="st7"/>
              <w:ind w:left="0" w:right="0"/>
              <w:rPr>
                <w:rStyle w:val="st161"/>
                <w:b w:val="0"/>
              </w:rPr>
            </w:pPr>
            <w:r w:rsidRPr="00061DAA">
              <w:rPr>
                <w:rStyle w:val="st82"/>
                <w:sz w:val="28"/>
                <w:szCs w:val="28"/>
              </w:rPr>
              <w:t>Найменування фінансової установи</w:t>
            </w:r>
          </w:p>
        </w:tc>
        <w:tc>
          <w:tcPr>
            <w:tcW w:w="2322" w:type="dxa"/>
            <w:vAlign w:val="center"/>
          </w:tcPr>
          <w:p w14:paraId="7E0A89BE" w14:textId="3A259796" w:rsidR="00A4631A" w:rsidRPr="00061DAA" w:rsidRDefault="00A4631A" w:rsidP="008B2E40">
            <w:pPr>
              <w:pStyle w:val="st7"/>
              <w:ind w:left="0" w:right="0"/>
              <w:rPr>
                <w:rStyle w:val="st161"/>
                <w:b w:val="0"/>
              </w:rPr>
            </w:pPr>
            <w:r w:rsidRPr="00061DAA">
              <w:rPr>
                <w:rStyle w:val="st82"/>
                <w:sz w:val="28"/>
                <w:szCs w:val="28"/>
              </w:rPr>
              <w:t>Термін прострочення зобов’язань</w:t>
            </w:r>
          </w:p>
        </w:tc>
        <w:tc>
          <w:tcPr>
            <w:tcW w:w="2323" w:type="dxa"/>
            <w:vAlign w:val="center"/>
          </w:tcPr>
          <w:p w14:paraId="0164E457" w14:textId="5056A183" w:rsidR="00A4631A" w:rsidRPr="00061DAA" w:rsidRDefault="00A4631A" w:rsidP="008B2E40">
            <w:pPr>
              <w:pStyle w:val="st7"/>
              <w:ind w:left="0" w:right="0"/>
              <w:rPr>
                <w:rStyle w:val="st82"/>
                <w:sz w:val="28"/>
                <w:szCs w:val="28"/>
              </w:rPr>
            </w:pPr>
            <w:r w:rsidRPr="00061DAA">
              <w:rPr>
                <w:rStyle w:val="st82"/>
                <w:sz w:val="28"/>
                <w:szCs w:val="28"/>
              </w:rPr>
              <w:t>Сума зобов’язання</w:t>
            </w:r>
          </w:p>
        </w:tc>
      </w:tr>
      <w:tr w:rsidR="00A4631A" w:rsidRPr="00061DAA" w14:paraId="38956081" w14:textId="16987E80" w:rsidTr="008B2E40">
        <w:tc>
          <w:tcPr>
            <w:tcW w:w="668" w:type="dxa"/>
            <w:vAlign w:val="center"/>
          </w:tcPr>
          <w:p w14:paraId="169DDC33" w14:textId="77777777" w:rsidR="00A4631A" w:rsidRPr="00061DAA" w:rsidRDefault="00A4631A" w:rsidP="00F05D52">
            <w:pPr>
              <w:pStyle w:val="st7"/>
              <w:ind w:left="0" w:right="0"/>
              <w:rPr>
                <w:rStyle w:val="st161"/>
                <w:b w:val="0"/>
              </w:rPr>
            </w:pPr>
            <w:r w:rsidRPr="00061DAA">
              <w:rPr>
                <w:rStyle w:val="st161"/>
                <w:b w:val="0"/>
              </w:rPr>
              <w:t>1</w:t>
            </w:r>
          </w:p>
        </w:tc>
        <w:tc>
          <w:tcPr>
            <w:tcW w:w="2322" w:type="dxa"/>
            <w:vAlign w:val="center"/>
          </w:tcPr>
          <w:p w14:paraId="411559E2" w14:textId="77777777" w:rsidR="00A4631A" w:rsidRPr="00061DAA" w:rsidRDefault="00A4631A" w:rsidP="00F05D52">
            <w:pPr>
              <w:pStyle w:val="st7"/>
              <w:ind w:left="0" w:right="6"/>
              <w:rPr>
                <w:rStyle w:val="st82"/>
                <w:sz w:val="28"/>
                <w:szCs w:val="28"/>
              </w:rPr>
            </w:pPr>
            <w:r w:rsidRPr="00061DAA">
              <w:rPr>
                <w:rStyle w:val="st82"/>
                <w:sz w:val="28"/>
                <w:szCs w:val="28"/>
              </w:rPr>
              <w:t>2</w:t>
            </w:r>
          </w:p>
        </w:tc>
        <w:tc>
          <w:tcPr>
            <w:tcW w:w="2322" w:type="dxa"/>
            <w:vAlign w:val="center"/>
          </w:tcPr>
          <w:p w14:paraId="6B260645" w14:textId="77777777" w:rsidR="00A4631A" w:rsidRPr="00061DAA" w:rsidRDefault="00A4631A" w:rsidP="00F05D52">
            <w:pPr>
              <w:pStyle w:val="st7"/>
              <w:ind w:left="0" w:right="0"/>
              <w:rPr>
                <w:rStyle w:val="st82"/>
                <w:sz w:val="28"/>
                <w:szCs w:val="28"/>
              </w:rPr>
            </w:pPr>
            <w:r w:rsidRPr="00061DAA">
              <w:rPr>
                <w:rStyle w:val="st82"/>
                <w:sz w:val="28"/>
                <w:szCs w:val="28"/>
              </w:rPr>
              <w:t>3</w:t>
            </w:r>
          </w:p>
        </w:tc>
        <w:tc>
          <w:tcPr>
            <w:tcW w:w="2322" w:type="dxa"/>
            <w:vAlign w:val="center"/>
          </w:tcPr>
          <w:p w14:paraId="2CCB76BC" w14:textId="77777777" w:rsidR="00A4631A" w:rsidRPr="00061DAA" w:rsidRDefault="00A4631A" w:rsidP="00F05D52">
            <w:pPr>
              <w:pStyle w:val="st7"/>
              <w:ind w:left="0" w:right="38"/>
              <w:rPr>
                <w:rStyle w:val="st82"/>
                <w:sz w:val="28"/>
                <w:szCs w:val="28"/>
              </w:rPr>
            </w:pPr>
            <w:r w:rsidRPr="00061DAA">
              <w:rPr>
                <w:rStyle w:val="st82"/>
                <w:sz w:val="28"/>
                <w:szCs w:val="28"/>
              </w:rPr>
              <w:t>4</w:t>
            </w:r>
          </w:p>
        </w:tc>
        <w:tc>
          <w:tcPr>
            <w:tcW w:w="2322" w:type="dxa"/>
            <w:vAlign w:val="center"/>
          </w:tcPr>
          <w:p w14:paraId="1496D2E8" w14:textId="77777777" w:rsidR="00A4631A" w:rsidRPr="00061DAA" w:rsidRDefault="00A4631A" w:rsidP="00F05D52">
            <w:pPr>
              <w:pStyle w:val="st7"/>
              <w:ind w:left="0" w:right="0"/>
              <w:rPr>
                <w:rStyle w:val="st82"/>
                <w:sz w:val="28"/>
                <w:szCs w:val="28"/>
              </w:rPr>
            </w:pPr>
            <w:r w:rsidRPr="00061DAA">
              <w:rPr>
                <w:rStyle w:val="st82"/>
                <w:sz w:val="28"/>
                <w:szCs w:val="28"/>
              </w:rPr>
              <w:t>5</w:t>
            </w:r>
          </w:p>
        </w:tc>
        <w:tc>
          <w:tcPr>
            <w:tcW w:w="2322" w:type="dxa"/>
            <w:vAlign w:val="center"/>
          </w:tcPr>
          <w:p w14:paraId="7925C221" w14:textId="77777777" w:rsidR="00A4631A" w:rsidRPr="00061DAA" w:rsidRDefault="00A4631A" w:rsidP="00F05D52">
            <w:pPr>
              <w:pStyle w:val="st7"/>
              <w:ind w:left="0" w:right="0"/>
              <w:rPr>
                <w:rStyle w:val="st82"/>
                <w:sz w:val="28"/>
                <w:szCs w:val="28"/>
              </w:rPr>
            </w:pPr>
            <w:r w:rsidRPr="00061DAA">
              <w:rPr>
                <w:rStyle w:val="st82"/>
                <w:sz w:val="28"/>
                <w:szCs w:val="28"/>
              </w:rPr>
              <w:t>6</w:t>
            </w:r>
          </w:p>
        </w:tc>
        <w:tc>
          <w:tcPr>
            <w:tcW w:w="2323" w:type="dxa"/>
          </w:tcPr>
          <w:p w14:paraId="7339C45F" w14:textId="5C39E0B8" w:rsidR="00A4631A" w:rsidRPr="00061DAA" w:rsidRDefault="00A4631A" w:rsidP="00F05D52">
            <w:pPr>
              <w:pStyle w:val="st7"/>
              <w:ind w:left="0" w:right="0"/>
              <w:rPr>
                <w:rStyle w:val="st82"/>
                <w:sz w:val="28"/>
                <w:szCs w:val="28"/>
              </w:rPr>
            </w:pPr>
            <w:r w:rsidRPr="00061DAA">
              <w:rPr>
                <w:rStyle w:val="st82"/>
                <w:sz w:val="28"/>
                <w:szCs w:val="28"/>
              </w:rPr>
              <w:t>7</w:t>
            </w:r>
          </w:p>
        </w:tc>
      </w:tr>
      <w:tr w:rsidR="00A4631A" w:rsidRPr="00061DAA" w14:paraId="499C8C93" w14:textId="0A2F6DFC" w:rsidTr="008B2E40">
        <w:tc>
          <w:tcPr>
            <w:tcW w:w="668" w:type="dxa"/>
            <w:vAlign w:val="center"/>
          </w:tcPr>
          <w:p w14:paraId="55A3F9B9" w14:textId="2C4F2FE7" w:rsidR="00A4631A" w:rsidRPr="00061DAA" w:rsidRDefault="00FD4E29" w:rsidP="00F05D52">
            <w:pPr>
              <w:pStyle w:val="st7"/>
              <w:ind w:left="0" w:right="0"/>
              <w:rPr>
                <w:rStyle w:val="st161"/>
                <w:b w:val="0"/>
              </w:rPr>
            </w:pPr>
            <w:r w:rsidRPr="00061DAA">
              <w:rPr>
                <w:rStyle w:val="st161"/>
                <w:b w:val="0"/>
              </w:rPr>
              <w:t>1</w:t>
            </w:r>
          </w:p>
        </w:tc>
        <w:tc>
          <w:tcPr>
            <w:tcW w:w="2322" w:type="dxa"/>
          </w:tcPr>
          <w:p w14:paraId="0EB00547" w14:textId="77777777" w:rsidR="00A4631A" w:rsidRPr="00061DAA" w:rsidRDefault="00A4631A" w:rsidP="00F05D52">
            <w:pPr>
              <w:pStyle w:val="st7"/>
              <w:ind w:left="0" w:right="31"/>
              <w:rPr>
                <w:rStyle w:val="st161"/>
                <w:b w:val="0"/>
              </w:rPr>
            </w:pPr>
          </w:p>
        </w:tc>
        <w:tc>
          <w:tcPr>
            <w:tcW w:w="2322" w:type="dxa"/>
          </w:tcPr>
          <w:p w14:paraId="11C72AD2" w14:textId="77777777" w:rsidR="00A4631A" w:rsidRPr="00061DAA" w:rsidRDefault="00A4631A" w:rsidP="00F05D52">
            <w:pPr>
              <w:pStyle w:val="st7"/>
              <w:ind w:left="0" w:right="35"/>
              <w:rPr>
                <w:rStyle w:val="st161"/>
                <w:b w:val="0"/>
              </w:rPr>
            </w:pPr>
          </w:p>
        </w:tc>
        <w:tc>
          <w:tcPr>
            <w:tcW w:w="2322" w:type="dxa"/>
          </w:tcPr>
          <w:p w14:paraId="20C26C58" w14:textId="77777777" w:rsidR="00A4631A" w:rsidRPr="00061DAA" w:rsidRDefault="00A4631A" w:rsidP="00F05D52">
            <w:pPr>
              <w:pStyle w:val="st7"/>
              <w:ind w:left="0" w:right="0"/>
              <w:rPr>
                <w:rStyle w:val="st161"/>
                <w:b w:val="0"/>
              </w:rPr>
            </w:pPr>
          </w:p>
        </w:tc>
        <w:tc>
          <w:tcPr>
            <w:tcW w:w="2322" w:type="dxa"/>
          </w:tcPr>
          <w:p w14:paraId="5DC32C55" w14:textId="77777777" w:rsidR="00A4631A" w:rsidRPr="00061DAA" w:rsidRDefault="00A4631A" w:rsidP="00F05D52">
            <w:pPr>
              <w:pStyle w:val="st7"/>
              <w:ind w:left="0" w:right="0"/>
              <w:rPr>
                <w:rStyle w:val="st161"/>
                <w:b w:val="0"/>
              </w:rPr>
            </w:pPr>
          </w:p>
        </w:tc>
        <w:tc>
          <w:tcPr>
            <w:tcW w:w="2322" w:type="dxa"/>
          </w:tcPr>
          <w:p w14:paraId="238893D8" w14:textId="77777777" w:rsidR="00A4631A" w:rsidRPr="00061DAA" w:rsidRDefault="00A4631A" w:rsidP="00F05D52">
            <w:pPr>
              <w:pStyle w:val="st7"/>
              <w:ind w:left="0" w:right="0"/>
              <w:rPr>
                <w:rStyle w:val="st161"/>
                <w:b w:val="0"/>
              </w:rPr>
            </w:pPr>
          </w:p>
        </w:tc>
        <w:tc>
          <w:tcPr>
            <w:tcW w:w="2323" w:type="dxa"/>
          </w:tcPr>
          <w:p w14:paraId="589B02FC" w14:textId="77777777" w:rsidR="00A4631A" w:rsidRPr="00061DAA" w:rsidRDefault="00A4631A" w:rsidP="00F05D52">
            <w:pPr>
              <w:pStyle w:val="st7"/>
              <w:ind w:left="0" w:right="0"/>
              <w:rPr>
                <w:rStyle w:val="st161"/>
                <w:b w:val="0"/>
              </w:rPr>
            </w:pPr>
          </w:p>
        </w:tc>
      </w:tr>
      <w:tr w:rsidR="00A4631A" w:rsidRPr="00061DAA" w14:paraId="2F02CB68" w14:textId="4DCE5E5B" w:rsidTr="008B2E40">
        <w:tc>
          <w:tcPr>
            <w:tcW w:w="668" w:type="dxa"/>
            <w:vAlign w:val="center"/>
          </w:tcPr>
          <w:p w14:paraId="15C9CBB5" w14:textId="74ED6A4F" w:rsidR="00A4631A" w:rsidRPr="00061DAA" w:rsidRDefault="00FD4E29" w:rsidP="00F05D52">
            <w:pPr>
              <w:pStyle w:val="st7"/>
              <w:ind w:left="0" w:right="0"/>
              <w:rPr>
                <w:rStyle w:val="st161"/>
                <w:b w:val="0"/>
              </w:rPr>
            </w:pPr>
            <w:r w:rsidRPr="00061DAA">
              <w:rPr>
                <w:rStyle w:val="st161"/>
                <w:b w:val="0"/>
              </w:rPr>
              <w:t>2</w:t>
            </w:r>
          </w:p>
        </w:tc>
        <w:tc>
          <w:tcPr>
            <w:tcW w:w="2322" w:type="dxa"/>
          </w:tcPr>
          <w:p w14:paraId="79988C3B" w14:textId="77777777" w:rsidR="00A4631A" w:rsidRPr="00061DAA" w:rsidRDefault="00A4631A" w:rsidP="00F05D52">
            <w:pPr>
              <w:pStyle w:val="st7"/>
              <w:ind w:left="0" w:right="31"/>
              <w:rPr>
                <w:rStyle w:val="st161"/>
                <w:b w:val="0"/>
              </w:rPr>
            </w:pPr>
          </w:p>
        </w:tc>
        <w:tc>
          <w:tcPr>
            <w:tcW w:w="2322" w:type="dxa"/>
          </w:tcPr>
          <w:p w14:paraId="6C48BD73" w14:textId="77777777" w:rsidR="00A4631A" w:rsidRPr="00061DAA" w:rsidRDefault="00A4631A" w:rsidP="00F05D52">
            <w:pPr>
              <w:pStyle w:val="st7"/>
              <w:ind w:left="0" w:right="35"/>
              <w:rPr>
                <w:rStyle w:val="st161"/>
                <w:b w:val="0"/>
              </w:rPr>
            </w:pPr>
          </w:p>
        </w:tc>
        <w:tc>
          <w:tcPr>
            <w:tcW w:w="2322" w:type="dxa"/>
          </w:tcPr>
          <w:p w14:paraId="3D98D518" w14:textId="77777777" w:rsidR="00A4631A" w:rsidRPr="00061DAA" w:rsidRDefault="00A4631A" w:rsidP="00F05D52">
            <w:pPr>
              <w:pStyle w:val="st7"/>
              <w:ind w:left="0" w:right="0"/>
              <w:rPr>
                <w:rStyle w:val="st161"/>
                <w:b w:val="0"/>
              </w:rPr>
            </w:pPr>
          </w:p>
        </w:tc>
        <w:tc>
          <w:tcPr>
            <w:tcW w:w="2322" w:type="dxa"/>
          </w:tcPr>
          <w:p w14:paraId="2B33DE59" w14:textId="77777777" w:rsidR="00A4631A" w:rsidRPr="00061DAA" w:rsidRDefault="00A4631A" w:rsidP="00F05D52">
            <w:pPr>
              <w:pStyle w:val="st7"/>
              <w:ind w:left="0" w:right="0"/>
              <w:rPr>
                <w:rStyle w:val="st161"/>
                <w:b w:val="0"/>
              </w:rPr>
            </w:pPr>
          </w:p>
        </w:tc>
        <w:tc>
          <w:tcPr>
            <w:tcW w:w="2322" w:type="dxa"/>
          </w:tcPr>
          <w:p w14:paraId="7FE5D3FF" w14:textId="77777777" w:rsidR="00A4631A" w:rsidRPr="00061DAA" w:rsidRDefault="00A4631A" w:rsidP="00F05D52">
            <w:pPr>
              <w:pStyle w:val="st7"/>
              <w:ind w:left="0" w:right="0"/>
              <w:rPr>
                <w:rStyle w:val="st161"/>
                <w:b w:val="0"/>
              </w:rPr>
            </w:pPr>
          </w:p>
        </w:tc>
        <w:tc>
          <w:tcPr>
            <w:tcW w:w="2323" w:type="dxa"/>
          </w:tcPr>
          <w:p w14:paraId="0106969D" w14:textId="77777777" w:rsidR="00A4631A" w:rsidRPr="00061DAA" w:rsidRDefault="00A4631A" w:rsidP="00F05D52">
            <w:pPr>
              <w:pStyle w:val="st7"/>
              <w:ind w:left="0" w:right="0"/>
              <w:rPr>
                <w:rStyle w:val="st161"/>
                <w:b w:val="0"/>
              </w:rPr>
            </w:pPr>
          </w:p>
        </w:tc>
      </w:tr>
      <w:tr w:rsidR="00A4631A" w:rsidRPr="00061DAA" w14:paraId="4C264E1D" w14:textId="74CCB86F" w:rsidTr="008B2E40">
        <w:tc>
          <w:tcPr>
            <w:tcW w:w="668" w:type="dxa"/>
            <w:vAlign w:val="center"/>
          </w:tcPr>
          <w:p w14:paraId="194232AB" w14:textId="53145E25" w:rsidR="00A4631A" w:rsidRPr="00061DAA" w:rsidRDefault="00FD4E29" w:rsidP="00F05D52">
            <w:pPr>
              <w:pStyle w:val="st7"/>
              <w:ind w:left="0" w:right="0"/>
              <w:rPr>
                <w:rStyle w:val="st161"/>
                <w:b w:val="0"/>
              </w:rPr>
            </w:pPr>
            <w:r w:rsidRPr="00061DAA">
              <w:rPr>
                <w:rStyle w:val="st161"/>
                <w:b w:val="0"/>
              </w:rPr>
              <w:t>3</w:t>
            </w:r>
          </w:p>
        </w:tc>
        <w:tc>
          <w:tcPr>
            <w:tcW w:w="2322" w:type="dxa"/>
          </w:tcPr>
          <w:p w14:paraId="1B9E9474" w14:textId="77777777" w:rsidR="00A4631A" w:rsidRPr="00061DAA" w:rsidRDefault="00A4631A" w:rsidP="00F05D52">
            <w:pPr>
              <w:pStyle w:val="st7"/>
              <w:ind w:left="0" w:right="31"/>
              <w:rPr>
                <w:rStyle w:val="st161"/>
                <w:b w:val="0"/>
              </w:rPr>
            </w:pPr>
          </w:p>
        </w:tc>
        <w:tc>
          <w:tcPr>
            <w:tcW w:w="2322" w:type="dxa"/>
          </w:tcPr>
          <w:p w14:paraId="2DB1E0D0" w14:textId="77777777" w:rsidR="00A4631A" w:rsidRPr="00061DAA" w:rsidRDefault="00A4631A" w:rsidP="00F05D52">
            <w:pPr>
              <w:pStyle w:val="st7"/>
              <w:ind w:left="0" w:right="35"/>
              <w:rPr>
                <w:rStyle w:val="st161"/>
                <w:b w:val="0"/>
              </w:rPr>
            </w:pPr>
          </w:p>
        </w:tc>
        <w:tc>
          <w:tcPr>
            <w:tcW w:w="2322" w:type="dxa"/>
          </w:tcPr>
          <w:p w14:paraId="1C0A47A8" w14:textId="77777777" w:rsidR="00A4631A" w:rsidRPr="00061DAA" w:rsidRDefault="00A4631A" w:rsidP="00F05D52">
            <w:pPr>
              <w:pStyle w:val="st7"/>
              <w:ind w:left="0" w:right="0"/>
              <w:rPr>
                <w:rStyle w:val="st161"/>
                <w:b w:val="0"/>
              </w:rPr>
            </w:pPr>
          </w:p>
        </w:tc>
        <w:tc>
          <w:tcPr>
            <w:tcW w:w="2322" w:type="dxa"/>
          </w:tcPr>
          <w:p w14:paraId="516BC56E" w14:textId="77777777" w:rsidR="00A4631A" w:rsidRPr="00061DAA" w:rsidRDefault="00A4631A" w:rsidP="00F05D52">
            <w:pPr>
              <w:pStyle w:val="st7"/>
              <w:ind w:left="0" w:right="0"/>
              <w:rPr>
                <w:rStyle w:val="st161"/>
                <w:b w:val="0"/>
              </w:rPr>
            </w:pPr>
          </w:p>
        </w:tc>
        <w:tc>
          <w:tcPr>
            <w:tcW w:w="2322" w:type="dxa"/>
          </w:tcPr>
          <w:p w14:paraId="2E81FF27" w14:textId="77777777" w:rsidR="00A4631A" w:rsidRPr="00061DAA" w:rsidRDefault="00A4631A" w:rsidP="00F05D52">
            <w:pPr>
              <w:pStyle w:val="st7"/>
              <w:ind w:left="0" w:right="0"/>
              <w:rPr>
                <w:rStyle w:val="st161"/>
                <w:b w:val="0"/>
              </w:rPr>
            </w:pPr>
          </w:p>
        </w:tc>
        <w:tc>
          <w:tcPr>
            <w:tcW w:w="2323" w:type="dxa"/>
          </w:tcPr>
          <w:p w14:paraId="6CCC6B64" w14:textId="77777777" w:rsidR="00A4631A" w:rsidRPr="00061DAA" w:rsidRDefault="00A4631A" w:rsidP="00F05D52">
            <w:pPr>
              <w:pStyle w:val="st7"/>
              <w:ind w:left="0" w:right="0"/>
              <w:rPr>
                <w:rStyle w:val="st161"/>
                <w:b w:val="0"/>
              </w:rPr>
            </w:pPr>
          </w:p>
        </w:tc>
      </w:tr>
      <w:tr w:rsidR="00A4631A" w:rsidRPr="00061DAA" w14:paraId="4D4F7703" w14:textId="7940C473" w:rsidTr="008B2E40">
        <w:tc>
          <w:tcPr>
            <w:tcW w:w="668" w:type="dxa"/>
            <w:vAlign w:val="center"/>
          </w:tcPr>
          <w:p w14:paraId="748F8B4B" w14:textId="4F6C9E9C" w:rsidR="00A4631A" w:rsidRPr="00061DAA" w:rsidRDefault="00FD4E29" w:rsidP="00F05D52">
            <w:pPr>
              <w:pStyle w:val="st7"/>
              <w:ind w:left="0" w:right="0"/>
              <w:rPr>
                <w:rStyle w:val="st161"/>
                <w:b w:val="0"/>
              </w:rPr>
            </w:pPr>
            <w:r w:rsidRPr="00061DAA">
              <w:rPr>
                <w:rStyle w:val="st161"/>
                <w:b w:val="0"/>
              </w:rPr>
              <w:t>4</w:t>
            </w:r>
          </w:p>
        </w:tc>
        <w:tc>
          <w:tcPr>
            <w:tcW w:w="2322" w:type="dxa"/>
          </w:tcPr>
          <w:p w14:paraId="41DFB781" w14:textId="77777777" w:rsidR="00A4631A" w:rsidRPr="00061DAA" w:rsidRDefault="00A4631A" w:rsidP="00F05D52">
            <w:pPr>
              <w:pStyle w:val="st7"/>
              <w:ind w:left="0" w:right="31"/>
              <w:rPr>
                <w:rStyle w:val="st161"/>
                <w:b w:val="0"/>
              </w:rPr>
            </w:pPr>
          </w:p>
        </w:tc>
        <w:tc>
          <w:tcPr>
            <w:tcW w:w="2322" w:type="dxa"/>
          </w:tcPr>
          <w:p w14:paraId="3E8FA20F" w14:textId="77777777" w:rsidR="00A4631A" w:rsidRPr="00061DAA" w:rsidRDefault="00A4631A" w:rsidP="00F05D52">
            <w:pPr>
              <w:pStyle w:val="st7"/>
              <w:ind w:left="0" w:right="35"/>
              <w:rPr>
                <w:rStyle w:val="st161"/>
                <w:b w:val="0"/>
              </w:rPr>
            </w:pPr>
          </w:p>
        </w:tc>
        <w:tc>
          <w:tcPr>
            <w:tcW w:w="2322" w:type="dxa"/>
          </w:tcPr>
          <w:p w14:paraId="2748FD41" w14:textId="77777777" w:rsidR="00A4631A" w:rsidRPr="00061DAA" w:rsidRDefault="00A4631A" w:rsidP="00F05D52">
            <w:pPr>
              <w:pStyle w:val="st7"/>
              <w:ind w:left="0" w:right="0"/>
              <w:rPr>
                <w:rStyle w:val="st161"/>
                <w:b w:val="0"/>
              </w:rPr>
            </w:pPr>
          </w:p>
        </w:tc>
        <w:tc>
          <w:tcPr>
            <w:tcW w:w="2322" w:type="dxa"/>
          </w:tcPr>
          <w:p w14:paraId="36287E5B" w14:textId="77777777" w:rsidR="00A4631A" w:rsidRPr="00061DAA" w:rsidRDefault="00A4631A" w:rsidP="00F05D52">
            <w:pPr>
              <w:pStyle w:val="st7"/>
              <w:ind w:left="0" w:right="0"/>
              <w:rPr>
                <w:rStyle w:val="st161"/>
                <w:b w:val="0"/>
              </w:rPr>
            </w:pPr>
          </w:p>
        </w:tc>
        <w:tc>
          <w:tcPr>
            <w:tcW w:w="2322" w:type="dxa"/>
          </w:tcPr>
          <w:p w14:paraId="4A84376F" w14:textId="77777777" w:rsidR="00A4631A" w:rsidRPr="00061DAA" w:rsidRDefault="00A4631A" w:rsidP="00F05D52">
            <w:pPr>
              <w:pStyle w:val="st7"/>
              <w:ind w:left="0" w:right="0"/>
              <w:rPr>
                <w:rStyle w:val="st161"/>
                <w:b w:val="0"/>
              </w:rPr>
            </w:pPr>
          </w:p>
        </w:tc>
        <w:tc>
          <w:tcPr>
            <w:tcW w:w="2323" w:type="dxa"/>
          </w:tcPr>
          <w:p w14:paraId="44BD69FC" w14:textId="77777777" w:rsidR="00A4631A" w:rsidRPr="00061DAA" w:rsidRDefault="00A4631A" w:rsidP="00F05D52">
            <w:pPr>
              <w:pStyle w:val="st7"/>
              <w:ind w:left="0" w:right="0"/>
              <w:rPr>
                <w:rStyle w:val="st161"/>
                <w:b w:val="0"/>
              </w:rPr>
            </w:pPr>
          </w:p>
        </w:tc>
      </w:tr>
      <w:tr w:rsidR="003101D7" w:rsidRPr="00061DAA" w14:paraId="61EB02CE" w14:textId="77777777" w:rsidTr="008B2E40">
        <w:tc>
          <w:tcPr>
            <w:tcW w:w="668" w:type="dxa"/>
            <w:vAlign w:val="center"/>
          </w:tcPr>
          <w:p w14:paraId="37602016" w14:textId="150DB977" w:rsidR="003101D7" w:rsidRPr="00061DAA" w:rsidRDefault="00FD4E29" w:rsidP="00F05D52">
            <w:pPr>
              <w:pStyle w:val="st7"/>
              <w:ind w:left="0" w:right="0"/>
              <w:rPr>
                <w:rStyle w:val="st161"/>
                <w:b w:val="0"/>
              </w:rPr>
            </w:pPr>
            <w:r w:rsidRPr="00061DAA">
              <w:rPr>
                <w:rStyle w:val="st161"/>
                <w:b w:val="0"/>
              </w:rPr>
              <w:t>5</w:t>
            </w:r>
          </w:p>
        </w:tc>
        <w:tc>
          <w:tcPr>
            <w:tcW w:w="2322" w:type="dxa"/>
          </w:tcPr>
          <w:p w14:paraId="7DBBC681" w14:textId="77777777" w:rsidR="003101D7" w:rsidRPr="00061DAA" w:rsidRDefault="003101D7" w:rsidP="00F05D52">
            <w:pPr>
              <w:pStyle w:val="st7"/>
              <w:ind w:left="0" w:right="31"/>
              <w:rPr>
                <w:rStyle w:val="st161"/>
                <w:b w:val="0"/>
              </w:rPr>
            </w:pPr>
          </w:p>
        </w:tc>
        <w:tc>
          <w:tcPr>
            <w:tcW w:w="2322" w:type="dxa"/>
          </w:tcPr>
          <w:p w14:paraId="27BB2CE3" w14:textId="77777777" w:rsidR="003101D7" w:rsidRPr="00061DAA" w:rsidRDefault="003101D7" w:rsidP="00F05D52">
            <w:pPr>
              <w:pStyle w:val="st7"/>
              <w:ind w:left="0" w:right="35"/>
              <w:rPr>
                <w:rStyle w:val="st161"/>
                <w:b w:val="0"/>
              </w:rPr>
            </w:pPr>
          </w:p>
        </w:tc>
        <w:tc>
          <w:tcPr>
            <w:tcW w:w="2322" w:type="dxa"/>
          </w:tcPr>
          <w:p w14:paraId="52B5DB34" w14:textId="77777777" w:rsidR="003101D7" w:rsidRPr="00061DAA" w:rsidRDefault="003101D7" w:rsidP="00F05D52">
            <w:pPr>
              <w:pStyle w:val="st7"/>
              <w:ind w:left="0" w:right="0"/>
              <w:rPr>
                <w:rStyle w:val="st161"/>
                <w:b w:val="0"/>
              </w:rPr>
            </w:pPr>
          </w:p>
        </w:tc>
        <w:tc>
          <w:tcPr>
            <w:tcW w:w="2322" w:type="dxa"/>
          </w:tcPr>
          <w:p w14:paraId="25A73275" w14:textId="77777777" w:rsidR="003101D7" w:rsidRPr="00061DAA" w:rsidRDefault="003101D7" w:rsidP="00F05D52">
            <w:pPr>
              <w:pStyle w:val="st7"/>
              <w:ind w:left="0" w:right="0"/>
              <w:rPr>
                <w:rStyle w:val="st161"/>
                <w:b w:val="0"/>
              </w:rPr>
            </w:pPr>
          </w:p>
        </w:tc>
        <w:tc>
          <w:tcPr>
            <w:tcW w:w="2322" w:type="dxa"/>
          </w:tcPr>
          <w:p w14:paraId="1A4780CE" w14:textId="77777777" w:rsidR="003101D7" w:rsidRPr="00061DAA" w:rsidRDefault="003101D7" w:rsidP="00F05D52">
            <w:pPr>
              <w:pStyle w:val="st7"/>
              <w:ind w:left="0" w:right="0"/>
              <w:rPr>
                <w:rStyle w:val="st161"/>
                <w:b w:val="0"/>
              </w:rPr>
            </w:pPr>
          </w:p>
        </w:tc>
        <w:tc>
          <w:tcPr>
            <w:tcW w:w="2323" w:type="dxa"/>
          </w:tcPr>
          <w:p w14:paraId="4425318F" w14:textId="77777777" w:rsidR="003101D7" w:rsidRPr="00061DAA" w:rsidRDefault="003101D7" w:rsidP="00F05D52">
            <w:pPr>
              <w:pStyle w:val="st7"/>
              <w:ind w:left="0" w:right="0"/>
              <w:rPr>
                <w:rStyle w:val="st161"/>
                <w:b w:val="0"/>
              </w:rPr>
            </w:pPr>
          </w:p>
        </w:tc>
      </w:tr>
      <w:tr w:rsidR="003101D7" w:rsidRPr="00061DAA" w14:paraId="38DC2830" w14:textId="77777777" w:rsidTr="008B2E40">
        <w:tc>
          <w:tcPr>
            <w:tcW w:w="668" w:type="dxa"/>
            <w:vAlign w:val="center"/>
          </w:tcPr>
          <w:p w14:paraId="0FD77A19" w14:textId="4A90C832" w:rsidR="003101D7" w:rsidRPr="00061DAA" w:rsidRDefault="00FD4E29" w:rsidP="00F05D52">
            <w:pPr>
              <w:pStyle w:val="st7"/>
              <w:ind w:left="0" w:right="0"/>
              <w:rPr>
                <w:rStyle w:val="st161"/>
                <w:b w:val="0"/>
              </w:rPr>
            </w:pPr>
            <w:r w:rsidRPr="00061DAA">
              <w:rPr>
                <w:rStyle w:val="st161"/>
                <w:b w:val="0"/>
              </w:rPr>
              <w:t>6</w:t>
            </w:r>
          </w:p>
        </w:tc>
        <w:tc>
          <w:tcPr>
            <w:tcW w:w="2322" w:type="dxa"/>
          </w:tcPr>
          <w:p w14:paraId="5873BBB7" w14:textId="77777777" w:rsidR="003101D7" w:rsidRPr="00061DAA" w:rsidRDefault="003101D7" w:rsidP="00F05D52">
            <w:pPr>
              <w:pStyle w:val="st7"/>
              <w:ind w:left="0" w:right="31"/>
              <w:rPr>
                <w:rStyle w:val="st161"/>
                <w:b w:val="0"/>
              </w:rPr>
            </w:pPr>
          </w:p>
        </w:tc>
        <w:tc>
          <w:tcPr>
            <w:tcW w:w="2322" w:type="dxa"/>
          </w:tcPr>
          <w:p w14:paraId="6AF542E1" w14:textId="77777777" w:rsidR="003101D7" w:rsidRPr="00061DAA" w:rsidRDefault="003101D7" w:rsidP="00F05D52">
            <w:pPr>
              <w:pStyle w:val="st7"/>
              <w:ind w:left="0" w:right="35"/>
              <w:rPr>
                <w:rStyle w:val="st161"/>
                <w:b w:val="0"/>
              </w:rPr>
            </w:pPr>
          </w:p>
        </w:tc>
        <w:tc>
          <w:tcPr>
            <w:tcW w:w="2322" w:type="dxa"/>
          </w:tcPr>
          <w:p w14:paraId="5E13A50D" w14:textId="77777777" w:rsidR="003101D7" w:rsidRPr="00061DAA" w:rsidRDefault="003101D7" w:rsidP="00F05D52">
            <w:pPr>
              <w:pStyle w:val="st7"/>
              <w:ind w:left="0" w:right="0"/>
              <w:rPr>
                <w:rStyle w:val="st161"/>
                <w:b w:val="0"/>
              </w:rPr>
            </w:pPr>
          </w:p>
        </w:tc>
        <w:tc>
          <w:tcPr>
            <w:tcW w:w="2322" w:type="dxa"/>
          </w:tcPr>
          <w:p w14:paraId="32AFD28B" w14:textId="77777777" w:rsidR="003101D7" w:rsidRPr="00061DAA" w:rsidRDefault="003101D7" w:rsidP="00F05D52">
            <w:pPr>
              <w:pStyle w:val="st7"/>
              <w:ind w:left="0" w:right="0"/>
              <w:rPr>
                <w:rStyle w:val="st161"/>
                <w:b w:val="0"/>
              </w:rPr>
            </w:pPr>
          </w:p>
        </w:tc>
        <w:tc>
          <w:tcPr>
            <w:tcW w:w="2322" w:type="dxa"/>
          </w:tcPr>
          <w:p w14:paraId="1E2CEAC7" w14:textId="77777777" w:rsidR="003101D7" w:rsidRPr="00061DAA" w:rsidRDefault="003101D7" w:rsidP="00F05D52">
            <w:pPr>
              <w:pStyle w:val="st7"/>
              <w:ind w:left="0" w:right="0"/>
              <w:rPr>
                <w:rStyle w:val="st161"/>
                <w:b w:val="0"/>
              </w:rPr>
            </w:pPr>
          </w:p>
        </w:tc>
        <w:tc>
          <w:tcPr>
            <w:tcW w:w="2323" w:type="dxa"/>
          </w:tcPr>
          <w:p w14:paraId="3C378453" w14:textId="77777777" w:rsidR="003101D7" w:rsidRPr="00061DAA" w:rsidRDefault="003101D7" w:rsidP="00F05D52">
            <w:pPr>
              <w:pStyle w:val="st7"/>
              <w:ind w:left="0" w:right="0"/>
              <w:rPr>
                <w:rStyle w:val="st161"/>
                <w:b w:val="0"/>
              </w:rPr>
            </w:pPr>
          </w:p>
        </w:tc>
      </w:tr>
    </w:tbl>
    <w:p w14:paraId="004B3C6C" w14:textId="32BE53A4" w:rsidR="00A4631A" w:rsidRPr="00061DAA" w:rsidRDefault="00A4631A" w:rsidP="00F917C6">
      <w:pPr>
        <w:pStyle w:val="st7"/>
        <w:rPr>
          <w:rStyle w:val="st161"/>
          <w:b w:val="0"/>
        </w:rPr>
      </w:pPr>
    </w:p>
    <w:p w14:paraId="4A9B788B" w14:textId="151710F6" w:rsidR="008B2E40" w:rsidRDefault="008B2E40" w:rsidP="00F917C6">
      <w:pPr>
        <w:pStyle w:val="st7"/>
        <w:rPr>
          <w:rStyle w:val="st161"/>
          <w:b w:val="0"/>
        </w:rPr>
      </w:pPr>
    </w:p>
    <w:p w14:paraId="30F26E7B" w14:textId="1D5956C0" w:rsidR="00AC0607" w:rsidRDefault="00AC0607" w:rsidP="00F917C6">
      <w:pPr>
        <w:pStyle w:val="st7"/>
        <w:rPr>
          <w:rStyle w:val="st161"/>
          <w:b w:val="0"/>
        </w:rPr>
      </w:pPr>
    </w:p>
    <w:p w14:paraId="0761D041" w14:textId="77777777" w:rsidR="00AC0607" w:rsidRPr="00061DAA" w:rsidRDefault="00AC0607" w:rsidP="00F917C6">
      <w:pPr>
        <w:pStyle w:val="st7"/>
        <w:rPr>
          <w:rStyle w:val="st161"/>
          <w:b w:val="0"/>
        </w:rPr>
      </w:pPr>
    </w:p>
    <w:p w14:paraId="502D6838" w14:textId="231802AD" w:rsidR="008B2E40" w:rsidRPr="00061DAA" w:rsidRDefault="008B2E40" w:rsidP="00F917C6">
      <w:pPr>
        <w:pStyle w:val="st7"/>
        <w:rPr>
          <w:rStyle w:val="st161"/>
          <w:b w:val="0"/>
        </w:rPr>
      </w:pPr>
    </w:p>
    <w:p w14:paraId="5F684B99" w14:textId="4794D2F2" w:rsidR="008B2E40" w:rsidRPr="00061DAA" w:rsidRDefault="008B2E40" w:rsidP="008B2E40">
      <w:pPr>
        <w:pStyle w:val="st7"/>
        <w:rPr>
          <w:rStyle w:val="st161"/>
          <w:b w:val="0"/>
        </w:rPr>
      </w:pPr>
      <w:r w:rsidRPr="00061DAA">
        <w:rPr>
          <w:rStyle w:val="st161"/>
          <w:b w:val="0"/>
        </w:rPr>
        <w:lastRenderedPageBreak/>
        <w:t>IV. Інформація щодо дог</w:t>
      </w:r>
      <w:r w:rsidR="004237A7" w:rsidRPr="00061DAA">
        <w:rPr>
          <w:rStyle w:val="st161"/>
          <w:b w:val="0"/>
        </w:rPr>
        <w:t>овірних відносин зі страховиком</w:t>
      </w:r>
      <w:r w:rsidR="00CF1B72" w:rsidRPr="00061DAA">
        <w:rPr>
          <w:rStyle w:val="st161"/>
          <w:b w:val="0"/>
        </w:rPr>
        <w:t>, кредитною спілкою</w:t>
      </w:r>
    </w:p>
    <w:p w14:paraId="4754560F" w14:textId="0393BDCB" w:rsidR="006B378C" w:rsidRDefault="0026780A" w:rsidP="006B378C">
      <w:pPr>
        <w:pStyle w:val="st7"/>
        <w:ind w:right="-31"/>
        <w:jc w:val="right"/>
        <w:rPr>
          <w:rStyle w:val="st101"/>
          <w:b w:val="0"/>
          <w:sz w:val="28"/>
          <w:szCs w:val="28"/>
        </w:rPr>
      </w:pPr>
      <w:r w:rsidRPr="00061DAA">
        <w:rPr>
          <w:rStyle w:val="st101"/>
          <w:b w:val="0"/>
          <w:sz w:val="28"/>
          <w:szCs w:val="28"/>
        </w:rPr>
        <w:t>4. Інформація щодо договірних відносин зі страховиком</w:t>
      </w:r>
      <w:r w:rsidR="00CF1B72" w:rsidRPr="00061DAA">
        <w:rPr>
          <w:rStyle w:val="st101"/>
          <w:b w:val="0"/>
          <w:sz w:val="28"/>
          <w:szCs w:val="28"/>
        </w:rPr>
        <w:t>, кредитною спілкою</w:t>
      </w:r>
      <w:r w:rsidRPr="00061DAA">
        <w:rPr>
          <w:rStyle w:val="st101"/>
          <w:b w:val="0"/>
          <w:sz w:val="28"/>
          <w:szCs w:val="28"/>
        </w:rPr>
        <w:t xml:space="preserve"> особи, яка подає декларацію</w:t>
      </w:r>
    </w:p>
    <w:p w14:paraId="0C0DD625" w14:textId="77777777" w:rsidR="00AC0607" w:rsidRPr="00061DAA" w:rsidRDefault="00AC0607" w:rsidP="00AC0607">
      <w:pPr>
        <w:pStyle w:val="st7"/>
        <w:ind w:right="-31"/>
        <w:jc w:val="right"/>
        <w:rPr>
          <w:rStyle w:val="st161"/>
          <w:b w:val="0"/>
        </w:rPr>
      </w:pPr>
      <w:r w:rsidRPr="00061DAA">
        <w:rPr>
          <w:rStyle w:val="st161"/>
          <w:b w:val="0"/>
        </w:rPr>
        <w:t>Таблиця 5</w:t>
      </w:r>
    </w:p>
    <w:tbl>
      <w:tblPr>
        <w:tblStyle w:val="a9"/>
        <w:tblW w:w="14601" w:type="dxa"/>
        <w:tblInd w:w="-5" w:type="dxa"/>
        <w:tblLayout w:type="fixed"/>
        <w:tblLook w:val="04A0" w:firstRow="1" w:lastRow="0" w:firstColumn="1" w:lastColumn="0" w:noHBand="0" w:noVBand="1"/>
      </w:tblPr>
      <w:tblGrid>
        <w:gridCol w:w="668"/>
        <w:gridCol w:w="1990"/>
        <w:gridCol w:w="1990"/>
        <w:gridCol w:w="1991"/>
        <w:gridCol w:w="1990"/>
        <w:gridCol w:w="1991"/>
        <w:gridCol w:w="1990"/>
        <w:gridCol w:w="1991"/>
      </w:tblGrid>
      <w:tr w:rsidR="008B2E40" w:rsidRPr="00061DAA" w14:paraId="24F0A534" w14:textId="362B2E08" w:rsidTr="008B2E40">
        <w:tc>
          <w:tcPr>
            <w:tcW w:w="668" w:type="dxa"/>
            <w:vAlign w:val="center"/>
          </w:tcPr>
          <w:p w14:paraId="14600D7C" w14:textId="77777777" w:rsidR="0026780A" w:rsidRPr="00061DAA" w:rsidRDefault="0026780A" w:rsidP="0026780A">
            <w:pPr>
              <w:pStyle w:val="st7"/>
              <w:ind w:left="0" w:right="46"/>
              <w:rPr>
                <w:rStyle w:val="st161"/>
                <w:b w:val="0"/>
              </w:rPr>
            </w:pPr>
            <w:r w:rsidRPr="00061DAA">
              <w:rPr>
                <w:rStyle w:val="st161"/>
                <w:b w:val="0"/>
              </w:rPr>
              <w:t>№</w:t>
            </w:r>
          </w:p>
          <w:p w14:paraId="081883FE" w14:textId="2F5D0852" w:rsidR="008B2E40" w:rsidRPr="00061DAA" w:rsidRDefault="0026780A" w:rsidP="0026780A">
            <w:pPr>
              <w:pStyle w:val="st7"/>
              <w:ind w:left="0" w:right="0"/>
              <w:rPr>
                <w:rStyle w:val="st161"/>
                <w:b w:val="0"/>
              </w:rPr>
            </w:pPr>
            <w:r w:rsidRPr="00061DAA">
              <w:rPr>
                <w:rStyle w:val="st161"/>
                <w:b w:val="0"/>
              </w:rPr>
              <w:t>з/п</w:t>
            </w:r>
          </w:p>
        </w:tc>
        <w:tc>
          <w:tcPr>
            <w:tcW w:w="1990" w:type="dxa"/>
            <w:vAlign w:val="center"/>
          </w:tcPr>
          <w:p w14:paraId="2F8C5F40" w14:textId="697EE205" w:rsidR="008B2E40" w:rsidRPr="00061DAA" w:rsidRDefault="008B2E40" w:rsidP="008B2E40">
            <w:pPr>
              <w:pStyle w:val="st7"/>
              <w:ind w:left="0" w:right="6"/>
              <w:rPr>
                <w:rStyle w:val="st161"/>
                <w:b w:val="0"/>
              </w:rPr>
            </w:pPr>
            <w:r w:rsidRPr="00061DAA">
              <w:rPr>
                <w:rStyle w:val="st82"/>
                <w:sz w:val="28"/>
                <w:szCs w:val="28"/>
              </w:rPr>
              <w:t>Дата виникнення зобов’язання</w:t>
            </w:r>
          </w:p>
        </w:tc>
        <w:tc>
          <w:tcPr>
            <w:tcW w:w="1990" w:type="dxa"/>
            <w:vAlign w:val="center"/>
          </w:tcPr>
          <w:p w14:paraId="372ED8A8" w14:textId="1AE2E161" w:rsidR="008B2E40" w:rsidRPr="00061DAA" w:rsidRDefault="008B2E40" w:rsidP="008B2E40">
            <w:pPr>
              <w:pStyle w:val="st7"/>
              <w:ind w:left="0" w:right="0"/>
              <w:rPr>
                <w:rStyle w:val="st161"/>
                <w:b w:val="0"/>
              </w:rPr>
            </w:pPr>
            <w:r w:rsidRPr="00061DAA">
              <w:rPr>
                <w:rStyle w:val="st82"/>
                <w:sz w:val="28"/>
                <w:szCs w:val="28"/>
              </w:rPr>
              <w:t>Дата припинення зобов’язання</w:t>
            </w:r>
          </w:p>
        </w:tc>
        <w:tc>
          <w:tcPr>
            <w:tcW w:w="1991" w:type="dxa"/>
            <w:vAlign w:val="center"/>
          </w:tcPr>
          <w:p w14:paraId="1B3A7B64" w14:textId="121DD530" w:rsidR="008B2E40" w:rsidRPr="00061DAA" w:rsidRDefault="008B2E40" w:rsidP="008B2E40">
            <w:pPr>
              <w:pStyle w:val="st7"/>
              <w:ind w:left="0" w:right="38"/>
              <w:rPr>
                <w:rStyle w:val="st161"/>
                <w:b w:val="0"/>
              </w:rPr>
            </w:pPr>
            <w:r w:rsidRPr="00061DAA">
              <w:rPr>
                <w:rStyle w:val="st82"/>
                <w:sz w:val="28"/>
                <w:szCs w:val="28"/>
              </w:rPr>
              <w:t>Дата невиконання зобов’язання</w:t>
            </w:r>
          </w:p>
        </w:tc>
        <w:tc>
          <w:tcPr>
            <w:tcW w:w="1990" w:type="dxa"/>
            <w:vAlign w:val="center"/>
          </w:tcPr>
          <w:p w14:paraId="2D9C58BC" w14:textId="3C288B0A" w:rsidR="008B2E40" w:rsidRPr="00061DAA" w:rsidRDefault="008B2E40" w:rsidP="008B2E40">
            <w:pPr>
              <w:pStyle w:val="st7"/>
              <w:ind w:left="0" w:right="0"/>
              <w:rPr>
                <w:rStyle w:val="st161"/>
                <w:b w:val="0"/>
              </w:rPr>
            </w:pPr>
            <w:r w:rsidRPr="00061DAA">
              <w:rPr>
                <w:rStyle w:val="st82"/>
                <w:sz w:val="28"/>
                <w:szCs w:val="28"/>
              </w:rPr>
              <w:t>Опис зобов’язання</w:t>
            </w:r>
          </w:p>
        </w:tc>
        <w:tc>
          <w:tcPr>
            <w:tcW w:w="1991" w:type="dxa"/>
            <w:vAlign w:val="center"/>
          </w:tcPr>
          <w:p w14:paraId="620500FB" w14:textId="774D3E0C" w:rsidR="008B2E40" w:rsidRPr="00061DAA" w:rsidRDefault="008B2E40" w:rsidP="008B2E40">
            <w:pPr>
              <w:pStyle w:val="st7"/>
              <w:ind w:left="0" w:right="0"/>
              <w:rPr>
                <w:rStyle w:val="st161"/>
                <w:b w:val="0"/>
              </w:rPr>
            </w:pPr>
            <w:r w:rsidRPr="00061DAA">
              <w:rPr>
                <w:rStyle w:val="st82"/>
                <w:sz w:val="28"/>
                <w:szCs w:val="28"/>
              </w:rPr>
              <w:t>Найменування страховика</w:t>
            </w:r>
            <w:r w:rsidR="00CF1B72" w:rsidRPr="00061DAA">
              <w:rPr>
                <w:rStyle w:val="st82"/>
                <w:sz w:val="28"/>
                <w:szCs w:val="28"/>
              </w:rPr>
              <w:t>, кредитної спілки</w:t>
            </w:r>
          </w:p>
        </w:tc>
        <w:tc>
          <w:tcPr>
            <w:tcW w:w="1990" w:type="dxa"/>
            <w:vAlign w:val="center"/>
          </w:tcPr>
          <w:p w14:paraId="75039178" w14:textId="40E38C7C" w:rsidR="008B2E40" w:rsidRPr="00061DAA" w:rsidRDefault="008B2E40" w:rsidP="008B2E40">
            <w:pPr>
              <w:pStyle w:val="st7"/>
              <w:ind w:left="0" w:right="0"/>
              <w:rPr>
                <w:rStyle w:val="st82"/>
                <w:sz w:val="28"/>
                <w:szCs w:val="28"/>
              </w:rPr>
            </w:pPr>
            <w:r w:rsidRPr="00061DAA">
              <w:rPr>
                <w:rStyle w:val="st82"/>
                <w:sz w:val="28"/>
                <w:szCs w:val="28"/>
              </w:rPr>
              <w:t>Стан зобов’язання (діє, припинено, примусове</w:t>
            </w:r>
          </w:p>
        </w:tc>
        <w:tc>
          <w:tcPr>
            <w:tcW w:w="1991" w:type="dxa"/>
            <w:vAlign w:val="center"/>
          </w:tcPr>
          <w:p w14:paraId="3191A899" w14:textId="72418B1C" w:rsidR="008B2E40" w:rsidRPr="00061DAA" w:rsidRDefault="008B2E40" w:rsidP="008B2E40">
            <w:pPr>
              <w:pStyle w:val="st7"/>
              <w:ind w:left="0" w:right="0"/>
              <w:rPr>
                <w:rStyle w:val="st82"/>
                <w:sz w:val="28"/>
                <w:szCs w:val="28"/>
              </w:rPr>
            </w:pPr>
            <w:r w:rsidRPr="00061DAA">
              <w:rPr>
                <w:rStyle w:val="st82"/>
                <w:sz w:val="28"/>
                <w:szCs w:val="28"/>
              </w:rPr>
              <w:t>Сума зобов’язання</w:t>
            </w:r>
          </w:p>
        </w:tc>
      </w:tr>
      <w:tr w:rsidR="008B2E40" w:rsidRPr="00061DAA" w14:paraId="56196F90" w14:textId="3BFDB832" w:rsidTr="008B2E40">
        <w:tc>
          <w:tcPr>
            <w:tcW w:w="668" w:type="dxa"/>
            <w:vAlign w:val="center"/>
          </w:tcPr>
          <w:p w14:paraId="3EFE7210" w14:textId="77777777" w:rsidR="008B2E40" w:rsidRPr="00061DAA" w:rsidRDefault="008B2E40" w:rsidP="00F05D52">
            <w:pPr>
              <w:pStyle w:val="st7"/>
              <w:ind w:left="0" w:right="0"/>
              <w:rPr>
                <w:rStyle w:val="st161"/>
                <w:b w:val="0"/>
              </w:rPr>
            </w:pPr>
            <w:r w:rsidRPr="00061DAA">
              <w:rPr>
                <w:rStyle w:val="st161"/>
                <w:b w:val="0"/>
              </w:rPr>
              <w:t>1</w:t>
            </w:r>
          </w:p>
        </w:tc>
        <w:tc>
          <w:tcPr>
            <w:tcW w:w="1990" w:type="dxa"/>
            <w:vAlign w:val="center"/>
          </w:tcPr>
          <w:p w14:paraId="426AB62A" w14:textId="77777777" w:rsidR="008B2E40" w:rsidRPr="00061DAA" w:rsidRDefault="008B2E40" w:rsidP="00F05D52">
            <w:pPr>
              <w:pStyle w:val="st7"/>
              <w:ind w:left="0" w:right="6"/>
              <w:rPr>
                <w:rStyle w:val="st82"/>
                <w:sz w:val="28"/>
                <w:szCs w:val="28"/>
              </w:rPr>
            </w:pPr>
            <w:r w:rsidRPr="00061DAA">
              <w:rPr>
                <w:rStyle w:val="st82"/>
                <w:sz w:val="28"/>
                <w:szCs w:val="28"/>
              </w:rPr>
              <w:t>2</w:t>
            </w:r>
          </w:p>
        </w:tc>
        <w:tc>
          <w:tcPr>
            <w:tcW w:w="1990" w:type="dxa"/>
            <w:vAlign w:val="center"/>
          </w:tcPr>
          <w:p w14:paraId="12DB47BF" w14:textId="77777777" w:rsidR="008B2E40" w:rsidRPr="00061DAA" w:rsidRDefault="008B2E40" w:rsidP="00F05D52">
            <w:pPr>
              <w:pStyle w:val="st7"/>
              <w:ind w:left="0" w:right="0"/>
              <w:rPr>
                <w:rStyle w:val="st82"/>
                <w:sz w:val="28"/>
                <w:szCs w:val="28"/>
              </w:rPr>
            </w:pPr>
            <w:r w:rsidRPr="00061DAA">
              <w:rPr>
                <w:rStyle w:val="st82"/>
                <w:sz w:val="28"/>
                <w:szCs w:val="28"/>
              </w:rPr>
              <w:t>3</w:t>
            </w:r>
          </w:p>
        </w:tc>
        <w:tc>
          <w:tcPr>
            <w:tcW w:w="1991" w:type="dxa"/>
            <w:vAlign w:val="center"/>
          </w:tcPr>
          <w:p w14:paraId="015C1FBD" w14:textId="77777777" w:rsidR="008B2E40" w:rsidRPr="00061DAA" w:rsidRDefault="008B2E40" w:rsidP="00F05D52">
            <w:pPr>
              <w:pStyle w:val="st7"/>
              <w:ind w:left="0" w:right="38"/>
              <w:rPr>
                <w:rStyle w:val="st82"/>
                <w:sz w:val="28"/>
                <w:szCs w:val="28"/>
              </w:rPr>
            </w:pPr>
            <w:r w:rsidRPr="00061DAA">
              <w:rPr>
                <w:rStyle w:val="st82"/>
                <w:sz w:val="28"/>
                <w:szCs w:val="28"/>
              </w:rPr>
              <w:t>4</w:t>
            </w:r>
          </w:p>
        </w:tc>
        <w:tc>
          <w:tcPr>
            <w:tcW w:w="1990" w:type="dxa"/>
            <w:vAlign w:val="center"/>
          </w:tcPr>
          <w:p w14:paraId="463A55B9" w14:textId="77777777" w:rsidR="008B2E40" w:rsidRPr="00061DAA" w:rsidRDefault="008B2E40" w:rsidP="00F05D52">
            <w:pPr>
              <w:pStyle w:val="st7"/>
              <w:ind w:left="0" w:right="0"/>
              <w:rPr>
                <w:rStyle w:val="st82"/>
                <w:sz w:val="28"/>
                <w:szCs w:val="28"/>
              </w:rPr>
            </w:pPr>
            <w:r w:rsidRPr="00061DAA">
              <w:rPr>
                <w:rStyle w:val="st82"/>
                <w:sz w:val="28"/>
                <w:szCs w:val="28"/>
              </w:rPr>
              <w:t>5</w:t>
            </w:r>
          </w:p>
        </w:tc>
        <w:tc>
          <w:tcPr>
            <w:tcW w:w="1991" w:type="dxa"/>
            <w:vAlign w:val="center"/>
          </w:tcPr>
          <w:p w14:paraId="46F77FA9" w14:textId="77777777" w:rsidR="008B2E40" w:rsidRPr="00061DAA" w:rsidRDefault="008B2E40" w:rsidP="00F05D52">
            <w:pPr>
              <w:pStyle w:val="st7"/>
              <w:ind w:left="0" w:right="0"/>
              <w:rPr>
                <w:rStyle w:val="st82"/>
                <w:sz w:val="28"/>
                <w:szCs w:val="28"/>
              </w:rPr>
            </w:pPr>
            <w:r w:rsidRPr="00061DAA">
              <w:rPr>
                <w:rStyle w:val="st82"/>
                <w:sz w:val="28"/>
                <w:szCs w:val="28"/>
              </w:rPr>
              <w:t>6</w:t>
            </w:r>
          </w:p>
        </w:tc>
        <w:tc>
          <w:tcPr>
            <w:tcW w:w="1990" w:type="dxa"/>
          </w:tcPr>
          <w:p w14:paraId="1FE95974" w14:textId="77777777" w:rsidR="008B2E40" w:rsidRPr="00061DAA" w:rsidRDefault="008B2E40" w:rsidP="00F05D52">
            <w:pPr>
              <w:pStyle w:val="st7"/>
              <w:ind w:left="0" w:right="0"/>
              <w:rPr>
                <w:rStyle w:val="st82"/>
                <w:sz w:val="28"/>
                <w:szCs w:val="28"/>
              </w:rPr>
            </w:pPr>
            <w:r w:rsidRPr="00061DAA">
              <w:rPr>
                <w:rStyle w:val="st82"/>
                <w:sz w:val="28"/>
                <w:szCs w:val="28"/>
              </w:rPr>
              <w:t>7</w:t>
            </w:r>
          </w:p>
        </w:tc>
        <w:tc>
          <w:tcPr>
            <w:tcW w:w="1991" w:type="dxa"/>
          </w:tcPr>
          <w:p w14:paraId="0F901C00" w14:textId="5B1A82D4" w:rsidR="008B2E40" w:rsidRPr="00061DAA" w:rsidRDefault="008B2E40" w:rsidP="00F05D52">
            <w:pPr>
              <w:pStyle w:val="st7"/>
              <w:ind w:left="0" w:right="0"/>
              <w:rPr>
                <w:rStyle w:val="st82"/>
                <w:sz w:val="28"/>
                <w:szCs w:val="28"/>
              </w:rPr>
            </w:pPr>
            <w:r w:rsidRPr="00061DAA">
              <w:rPr>
                <w:rStyle w:val="st82"/>
                <w:sz w:val="28"/>
                <w:szCs w:val="28"/>
              </w:rPr>
              <w:t>8</w:t>
            </w:r>
          </w:p>
        </w:tc>
      </w:tr>
      <w:tr w:rsidR="008B2E40" w:rsidRPr="00061DAA" w14:paraId="3F541CA0" w14:textId="268EEA91" w:rsidTr="008B2E40">
        <w:tc>
          <w:tcPr>
            <w:tcW w:w="668" w:type="dxa"/>
            <w:vAlign w:val="center"/>
          </w:tcPr>
          <w:p w14:paraId="28D9B889" w14:textId="1F1509AF" w:rsidR="008B2E40" w:rsidRPr="00061DAA" w:rsidRDefault="0026780A" w:rsidP="00F05D52">
            <w:pPr>
              <w:pStyle w:val="st7"/>
              <w:ind w:left="0" w:right="0"/>
              <w:rPr>
                <w:rStyle w:val="st161"/>
                <w:b w:val="0"/>
              </w:rPr>
            </w:pPr>
            <w:r w:rsidRPr="00061DAA">
              <w:rPr>
                <w:rStyle w:val="st161"/>
                <w:b w:val="0"/>
              </w:rPr>
              <w:t>1</w:t>
            </w:r>
          </w:p>
        </w:tc>
        <w:tc>
          <w:tcPr>
            <w:tcW w:w="1990" w:type="dxa"/>
          </w:tcPr>
          <w:p w14:paraId="438935B6" w14:textId="77777777" w:rsidR="008B2E40" w:rsidRPr="00061DAA" w:rsidRDefault="008B2E40" w:rsidP="00F05D52">
            <w:pPr>
              <w:pStyle w:val="st7"/>
              <w:ind w:left="0" w:right="31"/>
              <w:rPr>
                <w:rStyle w:val="st161"/>
                <w:b w:val="0"/>
              </w:rPr>
            </w:pPr>
          </w:p>
        </w:tc>
        <w:tc>
          <w:tcPr>
            <w:tcW w:w="1990" w:type="dxa"/>
          </w:tcPr>
          <w:p w14:paraId="01DE6E13" w14:textId="77777777" w:rsidR="008B2E40" w:rsidRPr="00061DAA" w:rsidRDefault="008B2E40" w:rsidP="00F05D52">
            <w:pPr>
              <w:pStyle w:val="st7"/>
              <w:ind w:left="0" w:right="35"/>
              <w:rPr>
                <w:rStyle w:val="st161"/>
                <w:b w:val="0"/>
              </w:rPr>
            </w:pPr>
          </w:p>
        </w:tc>
        <w:tc>
          <w:tcPr>
            <w:tcW w:w="1991" w:type="dxa"/>
          </w:tcPr>
          <w:p w14:paraId="4D31720B" w14:textId="77777777" w:rsidR="008B2E40" w:rsidRPr="00061DAA" w:rsidRDefault="008B2E40" w:rsidP="00F05D52">
            <w:pPr>
              <w:pStyle w:val="st7"/>
              <w:ind w:left="0" w:right="0"/>
              <w:rPr>
                <w:rStyle w:val="st161"/>
                <w:b w:val="0"/>
              </w:rPr>
            </w:pPr>
          </w:p>
        </w:tc>
        <w:tc>
          <w:tcPr>
            <w:tcW w:w="1990" w:type="dxa"/>
          </w:tcPr>
          <w:p w14:paraId="7CF0F11A" w14:textId="77777777" w:rsidR="008B2E40" w:rsidRPr="00061DAA" w:rsidRDefault="008B2E40" w:rsidP="00F05D52">
            <w:pPr>
              <w:pStyle w:val="st7"/>
              <w:ind w:left="0" w:right="0"/>
              <w:rPr>
                <w:rStyle w:val="st161"/>
                <w:b w:val="0"/>
              </w:rPr>
            </w:pPr>
          </w:p>
        </w:tc>
        <w:tc>
          <w:tcPr>
            <w:tcW w:w="1991" w:type="dxa"/>
          </w:tcPr>
          <w:p w14:paraId="425E72DF" w14:textId="77777777" w:rsidR="008B2E40" w:rsidRPr="00061DAA" w:rsidRDefault="008B2E40" w:rsidP="00F05D52">
            <w:pPr>
              <w:pStyle w:val="st7"/>
              <w:ind w:left="0" w:right="0"/>
              <w:rPr>
                <w:rStyle w:val="st161"/>
                <w:b w:val="0"/>
              </w:rPr>
            </w:pPr>
          </w:p>
        </w:tc>
        <w:tc>
          <w:tcPr>
            <w:tcW w:w="1990" w:type="dxa"/>
          </w:tcPr>
          <w:p w14:paraId="3C69BBBD" w14:textId="77777777" w:rsidR="008B2E40" w:rsidRPr="00061DAA" w:rsidRDefault="008B2E40" w:rsidP="00F05D52">
            <w:pPr>
              <w:pStyle w:val="st7"/>
              <w:ind w:left="0" w:right="0"/>
              <w:rPr>
                <w:rStyle w:val="st161"/>
                <w:b w:val="0"/>
              </w:rPr>
            </w:pPr>
          </w:p>
        </w:tc>
        <w:tc>
          <w:tcPr>
            <w:tcW w:w="1991" w:type="dxa"/>
          </w:tcPr>
          <w:p w14:paraId="53C989DA" w14:textId="77777777" w:rsidR="008B2E40" w:rsidRPr="00061DAA" w:rsidRDefault="008B2E40" w:rsidP="00F05D52">
            <w:pPr>
              <w:pStyle w:val="st7"/>
              <w:ind w:left="0" w:right="0"/>
              <w:rPr>
                <w:rStyle w:val="st161"/>
                <w:b w:val="0"/>
              </w:rPr>
            </w:pPr>
          </w:p>
        </w:tc>
      </w:tr>
      <w:tr w:rsidR="008B2E40" w:rsidRPr="00061DAA" w14:paraId="361586E5" w14:textId="75BA4D7A" w:rsidTr="008B2E40">
        <w:tc>
          <w:tcPr>
            <w:tcW w:w="668" w:type="dxa"/>
            <w:vAlign w:val="center"/>
          </w:tcPr>
          <w:p w14:paraId="18DAED3C" w14:textId="05213487" w:rsidR="008B2E40" w:rsidRPr="00061DAA" w:rsidRDefault="0026780A" w:rsidP="00F05D52">
            <w:pPr>
              <w:pStyle w:val="st7"/>
              <w:ind w:left="0" w:right="0"/>
              <w:rPr>
                <w:rStyle w:val="st161"/>
                <w:b w:val="0"/>
              </w:rPr>
            </w:pPr>
            <w:r w:rsidRPr="00061DAA">
              <w:rPr>
                <w:rStyle w:val="st161"/>
                <w:b w:val="0"/>
              </w:rPr>
              <w:t>2</w:t>
            </w:r>
          </w:p>
        </w:tc>
        <w:tc>
          <w:tcPr>
            <w:tcW w:w="1990" w:type="dxa"/>
          </w:tcPr>
          <w:p w14:paraId="21CBD8BC" w14:textId="77777777" w:rsidR="008B2E40" w:rsidRPr="00061DAA" w:rsidRDefault="008B2E40" w:rsidP="00F05D52">
            <w:pPr>
              <w:pStyle w:val="st7"/>
              <w:ind w:left="0" w:right="31"/>
              <w:rPr>
                <w:rStyle w:val="st161"/>
                <w:b w:val="0"/>
              </w:rPr>
            </w:pPr>
          </w:p>
        </w:tc>
        <w:tc>
          <w:tcPr>
            <w:tcW w:w="1990" w:type="dxa"/>
          </w:tcPr>
          <w:p w14:paraId="24467825" w14:textId="77777777" w:rsidR="008B2E40" w:rsidRPr="00061DAA" w:rsidRDefault="008B2E40" w:rsidP="00F05D52">
            <w:pPr>
              <w:pStyle w:val="st7"/>
              <w:ind w:left="0" w:right="35"/>
              <w:rPr>
                <w:rStyle w:val="st161"/>
                <w:b w:val="0"/>
              </w:rPr>
            </w:pPr>
          </w:p>
        </w:tc>
        <w:tc>
          <w:tcPr>
            <w:tcW w:w="1991" w:type="dxa"/>
          </w:tcPr>
          <w:p w14:paraId="3E7BE0BC" w14:textId="77777777" w:rsidR="008B2E40" w:rsidRPr="00061DAA" w:rsidRDefault="008B2E40" w:rsidP="00F05D52">
            <w:pPr>
              <w:pStyle w:val="st7"/>
              <w:ind w:left="0" w:right="0"/>
              <w:rPr>
                <w:rStyle w:val="st161"/>
                <w:b w:val="0"/>
              </w:rPr>
            </w:pPr>
          </w:p>
        </w:tc>
        <w:tc>
          <w:tcPr>
            <w:tcW w:w="1990" w:type="dxa"/>
          </w:tcPr>
          <w:p w14:paraId="3169561A" w14:textId="77777777" w:rsidR="008B2E40" w:rsidRPr="00061DAA" w:rsidRDefault="008B2E40" w:rsidP="00F05D52">
            <w:pPr>
              <w:pStyle w:val="st7"/>
              <w:ind w:left="0" w:right="0"/>
              <w:rPr>
                <w:rStyle w:val="st161"/>
                <w:b w:val="0"/>
              </w:rPr>
            </w:pPr>
          </w:p>
        </w:tc>
        <w:tc>
          <w:tcPr>
            <w:tcW w:w="1991" w:type="dxa"/>
          </w:tcPr>
          <w:p w14:paraId="3118FA10" w14:textId="77777777" w:rsidR="008B2E40" w:rsidRPr="00061DAA" w:rsidRDefault="008B2E40" w:rsidP="00F05D52">
            <w:pPr>
              <w:pStyle w:val="st7"/>
              <w:ind w:left="0" w:right="0"/>
              <w:rPr>
                <w:rStyle w:val="st161"/>
                <w:b w:val="0"/>
              </w:rPr>
            </w:pPr>
          </w:p>
        </w:tc>
        <w:tc>
          <w:tcPr>
            <w:tcW w:w="1990" w:type="dxa"/>
          </w:tcPr>
          <w:p w14:paraId="263E10C1" w14:textId="77777777" w:rsidR="008B2E40" w:rsidRPr="00061DAA" w:rsidRDefault="008B2E40" w:rsidP="00F05D52">
            <w:pPr>
              <w:pStyle w:val="st7"/>
              <w:ind w:left="0" w:right="0"/>
              <w:rPr>
                <w:rStyle w:val="st161"/>
                <w:b w:val="0"/>
              </w:rPr>
            </w:pPr>
          </w:p>
        </w:tc>
        <w:tc>
          <w:tcPr>
            <w:tcW w:w="1991" w:type="dxa"/>
          </w:tcPr>
          <w:p w14:paraId="073B46FF" w14:textId="77777777" w:rsidR="008B2E40" w:rsidRPr="00061DAA" w:rsidRDefault="008B2E40" w:rsidP="00F05D52">
            <w:pPr>
              <w:pStyle w:val="st7"/>
              <w:ind w:left="0" w:right="0"/>
              <w:rPr>
                <w:rStyle w:val="st161"/>
                <w:b w:val="0"/>
              </w:rPr>
            </w:pPr>
          </w:p>
        </w:tc>
      </w:tr>
      <w:tr w:rsidR="008B2E40" w:rsidRPr="00061DAA" w14:paraId="35078584" w14:textId="081F59EA" w:rsidTr="008B2E40">
        <w:tc>
          <w:tcPr>
            <w:tcW w:w="668" w:type="dxa"/>
            <w:vAlign w:val="center"/>
          </w:tcPr>
          <w:p w14:paraId="72E4BD4E" w14:textId="65E8CA20" w:rsidR="008B2E40" w:rsidRPr="00061DAA" w:rsidRDefault="0026780A" w:rsidP="00F05D52">
            <w:pPr>
              <w:pStyle w:val="st7"/>
              <w:ind w:left="0" w:right="0"/>
              <w:rPr>
                <w:rStyle w:val="st161"/>
                <w:b w:val="0"/>
              </w:rPr>
            </w:pPr>
            <w:r w:rsidRPr="00061DAA">
              <w:rPr>
                <w:rStyle w:val="st161"/>
                <w:b w:val="0"/>
              </w:rPr>
              <w:t>3</w:t>
            </w:r>
          </w:p>
        </w:tc>
        <w:tc>
          <w:tcPr>
            <w:tcW w:w="1990" w:type="dxa"/>
          </w:tcPr>
          <w:p w14:paraId="4C3F496E" w14:textId="77777777" w:rsidR="008B2E40" w:rsidRPr="00061DAA" w:rsidRDefault="008B2E40" w:rsidP="00F05D52">
            <w:pPr>
              <w:pStyle w:val="st7"/>
              <w:ind w:left="0" w:right="31"/>
              <w:rPr>
                <w:rStyle w:val="st161"/>
                <w:b w:val="0"/>
              </w:rPr>
            </w:pPr>
          </w:p>
        </w:tc>
        <w:tc>
          <w:tcPr>
            <w:tcW w:w="1990" w:type="dxa"/>
          </w:tcPr>
          <w:p w14:paraId="32F0D09C" w14:textId="77777777" w:rsidR="008B2E40" w:rsidRPr="00061DAA" w:rsidRDefault="008B2E40" w:rsidP="00F05D52">
            <w:pPr>
              <w:pStyle w:val="st7"/>
              <w:ind w:left="0" w:right="35"/>
              <w:rPr>
                <w:rStyle w:val="st161"/>
                <w:b w:val="0"/>
              </w:rPr>
            </w:pPr>
          </w:p>
        </w:tc>
        <w:tc>
          <w:tcPr>
            <w:tcW w:w="1991" w:type="dxa"/>
          </w:tcPr>
          <w:p w14:paraId="5B7FCDBB" w14:textId="77777777" w:rsidR="008B2E40" w:rsidRPr="00061DAA" w:rsidRDefault="008B2E40" w:rsidP="00F05D52">
            <w:pPr>
              <w:pStyle w:val="st7"/>
              <w:ind w:left="0" w:right="0"/>
              <w:rPr>
                <w:rStyle w:val="st161"/>
                <w:b w:val="0"/>
              </w:rPr>
            </w:pPr>
          </w:p>
        </w:tc>
        <w:tc>
          <w:tcPr>
            <w:tcW w:w="1990" w:type="dxa"/>
          </w:tcPr>
          <w:p w14:paraId="51046FB3" w14:textId="77777777" w:rsidR="008B2E40" w:rsidRPr="00061DAA" w:rsidRDefault="008B2E40" w:rsidP="00F05D52">
            <w:pPr>
              <w:pStyle w:val="st7"/>
              <w:ind w:left="0" w:right="0"/>
              <w:rPr>
                <w:rStyle w:val="st161"/>
                <w:b w:val="0"/>
              </w:rPr>
            </w:pPr>
          </w:p>
        </w:tc>
        <w:tc>
          <w:tcPr>
            <w:tcW w:w="1991" w:type="dxa"/>
          </w:tcPr>
          <w:p w14:paraId="323E0E07" w14:textId="77777777" w:rsidR="008B2E40" w:rsidRPr="00061DAA" w:rsidRDefault="008B2E40" w:rsidP="00F05D52">
            <w:pPr>
              <w:pStyle w:val="st7"/>
              <w:ind w:left="0" w:right="0"/>
              <w:rPr>
                <w:rStyle w:val="st161"/>
                <w:b w:val="0"/>
              </w:rPr>
            </w:pPr>
          </w:p>
        </w:tc>
        <w:tc>
          <w:tcPr>
            <w:tcW w:w="1990" w:type="dxa"/>
          </w:tcPr>
          <w:p w14:paraId="11AD00E1" w14:textId="77777777" w:rsidR="008B2E40" w:rsidRPr="00061DAA" w:rsidRDefault="008B2E40" w:rsidP="00F05D52">
            <w:pPr>
              <w:pStyle w:val="st7"/>
              <w:ind w:left="0" w:right="0"/>
              <w:rPr>
                <w:rStyle w:val="st161"/>
                <w:b w:val="0"/>
              </w:rPr>
            </w:pPr>
          </w:p>
        </w:tc>
        <w:tc>
          <w:tcPr>
            <w:tcW w:w="1991" w:type="dxa"/>
          </w:tcPr>
          <w:p w14:paraId="35C91F1B" w14:textId="77777777" w:rsidR="008B2E40" w:rsidRPr="00061DAA" w:rsidRDefault="008B2E40" w:rsidP="00F05D52">
            <w:pPr>
              <w:pStyle w:val="st7"/>
              <w:ind w:left="0" w:right="0"/>
              <w:rPr>
                <w:rStyle w:val="st161"/>
                <w:b w:val="0"/>
              </w:rPr>
            </w:pPr>
          </w:p>
        </w:tc>
      </w:tr>
      <w:tr w:rsidR="008B2E40" w:rsidRPr="00061DAA" w14:paraId="60A9C40E" w14:textId="7FBB1204" w:rsidTr="008B2E40">
        <w:tc>
          <w:tcPr>
            <w:tcW w:w="668" w:type="dxa"/>
            <w:vAlign w:val="center"/>
          </w:tcPr>
          <w:p w14:paraId="7C99E141" w14:textId="2E9F1879" w:rsidR="008B2E40" w:rsidRPr="00061DAA" w:rsidRDefault="0026780A" w:rsidP="00F05D52">
            <w:pPr>
              <w:pStyle w:val="st7"/>
              <w:ind w:left="0" w:right="0"/>
              <w:rPr>
                <w:rStyle w:val="st161"/>
                <w:b w:val="0"/>
              </w:rPr>
            </w:pPr>
            <w:r w:rsidRPr="00061DAA">
              <w:rPr>
                <w:rStyle w:val="st161"/>
                <w:b w:val="0"/>
              </w:rPr>
              <w:t>4</w:t>
            </w:r>
          </w:p>
        </w:tc>
        <w:tc>
          <w:tcPr>
            <w:tcW w:w="1990" w:type="dxa"/>
          </w:tcPr>
          <w:p w14:paraId="366385AE" w14:textId="77777777" w:rsidR="008B2E40" w:rsidRPr="00061DAA" w:rsidRDefault="008B2E40" w:rsidP="00F05D52">
            <w:pPr>
              <w:pStyle w:val="st7"/>
              <w:ind w:left="0" w:right="31"/>
              <w:rPr>
                <w:rStyle w:val="st161"/>
                <w:b w:val="0"/>
              </w:rPr>
            </w:pPr>
          </w:p>
        </w:tc>
        <w:tc>
          <w:tcPr>
            <w:tcW w:w="1990" w:type="dxa"/>
          </w:tcPr>
          <w:p w14:paraId="230C42D9" w14:textId="77777777" w:rsidR="008B2E40" w:rsidRPr="00061DAA" w:rsidRDefault="008B2E40" w:rsidP="00F05D52">
            <w:pPr>
              <w:pStyle w:val="st7"/>
              <w:ind w:left="0" w:right="35"/>
              <w:rPr>
                <w:rStyle w:val="st161"/>
                <w:b w:val="0"/>
              </w:rPr>
            </w:pPr>
          </w:p>
        </w:tc>
        <w:tc>
          <w:tcPr>
            <w:tcW w:w="1991" w:type="dxa"/>
          </w:tcPr>
          <w:p w14:paraId="286D421F" w14:textId="77777777" w:rsidR="008B2E40" w:rsidRPr="00061DAA" w:rsidRDefault="008B2E40" w:rsidP="00F05D52">
            <w:pPr>
              <w:pStyle w:val="st7"/>
              <w:ind w:left="0" w:right="0"/>
              <w:rPr>
                <w:rStyle w:val="st161"/>
                <w:b w:val="0"/>
              </w:rPr>
            </w:pPr>
          </w:p>
        </w:tc>
        <w:tc>
          <w:tcPr>
            <w:tcW w:w="1990" w:type="dxa"/>
          </w:tcPr>
          <w:p w14:paraId="028E5716" w14:textId="77777777" w:rsidR="008B2E40" w:rsidRPr="00061DAA" w:rsidRDefault="008B2E40" w:rsidP="00F05D52">
            <w:pPr>
              <w:pStyle w:val="st7"/>
              <w:ind w:left="0" w:right="0"/>
              <w:rPr>
                <w:rStyle w:val="st161"/>
                <w:b w:val="0"/>
              </w:rPr>
            </w:pPr>
          </w:p>
        </w:tc>
        <w:tc>
          <w:tcPr>
            <w:tcW w:w="1991" w:type="dxa"/>
          </w:tcPr>
          <w:p w14:paraId="29AFA6D5" w14:textId="77777777" w:rsidR="008B2E40" w:rsidRPr="00061DAA" w:rsidRDefault="008B2E40" w:rsidP="00F05D52">
            <w:pPr>
              <w:pStyle w:val="st7"/>
              <w:ind w:left="0" w:right="0"/>
              <w:rPr>
                <w:rStyle w:val="st161"/>
                <w:b w:val="0"/>
              </w:rPr>
            </w:pPr>
          </w:p>
        </w:tc>
        <w:tc>
          <w:tcPr>
            <w:tcW w:w="1990" w:type="dxa"/>
          </w:tcPr>
          <w:p w14:paraId="52A009EE" w14:textId="77777777" w:rsidR="008B2E40" w:rsidRPr="00061DAA" w:rsidRDefault="008B2E40" w:rsidP="00F05D52">
            <w:pPr>
              <w:pStyle w:val="st7"/>
              <w:ind w:left="0" w:right="0"/>
              <w:rPr>
                <w:rStyle w:val="st161"/>
                <w:b w:val="0"/>
              </w:rPr>
            </w:pPr>
          </w:p>
        </w:tc>
        <w:tc>
          <w:tcPr>
            <w:tcW w:w="1991" w:type="dxa"/>
          </w:tcPr>
          <w:p w14:paraId="46AF2108" w14:textId="77777777" w:rsidR="008B2E40" w:rsidRPr="00061DAA" w:rsidRDefault="008B2E40" w:rsidP="00F05D52">
            <w:pPr>
              <w:pStyle w:val="st7"/>
              <w:ind w:left="0" w:right="0"/>
              <w:rPr>
                <w:rStyle w:val="st161"/>
                <w:b w:val="0"/>
              </w:rPr>
            </w:pPr>
          </w:p>
        </w:tc>
      </w:tr>
      <w:tr w:rsidR="003101D7" w:rsidRPr="00061DAA" w14:paraId="40E98AFA" w14:textId="77777777" w:rsidTr="008B2E40">
        <w:tc>
          <w:tcPr>
            <w:tcW w:w="668" w:type="dxa"/>
            <w:vAlign w:val="center"/>
          </w:tcPr>
          <w:p w14:paraId="036E126E" w14:textId="287AB48C" w:rsidR="003101D7" w:rsidRPr="00061DAA" w:rsidRDefault="0026780A" w:rsidP="00F05D52">
            <w:pPr>
              <w:pStyle w:val="st7"/>
              <w:ind w:left="0" w:right="0"/>
              <w:rPr>
                <w:rStyle w:val="st161"/>
                <w:b w:val="0"/>
              </w:rPr>
            </w:pPr>
            <w:r w:rsidRPr="00061DAA">
              <w:rPr>
                <w:rStyle w:val="st161"/>
                <w:b w:val="0"/>
              </w:rPr>
              <w:t>5</w:t>
            </w:r>
          </w:p>
        </w:tc>
        <w:tc>
          <w:tcPr>
            <w:tcW w:w="1990" w:type="dxa"/>
          </w:tcPr>
          <w:p w14:paraId="30C5B04C" w14:textId="77777777" w:rsidR="003101D7" w:rsidRPr="00061DAA" w:rsidRDefault="003101D7" w:rsidP="00F05D52">
            <w:pPr>
              <w:pStyle w:val="st7"/>
              <w:ind w:left="0" w:right="31"/>
              <w:rPr>
                <w:rStyle w:val="st161"/>
                <w:b w:val="0"/>
              </w:rPr>
            </w:pPr>
          </w:p>
        </w:tc>
        <w:tc>
          <w:tcPr>
            <w:tcW w:w="1990" w:type="dxa"/>
          </w:tcPr>
          <w:p w14:paraId="2B091F24" w14:textId="77777777" w:rsidR="003101D7" w:rsidRPr="00061DAA" w:rsidRDefault="003101D7" w:rsidP="00F05D52">
            <w:pPr>
              <w:pStyle w:val="st7"/>
              <w:ind w:left="0" w:right="35"/>
              <w:rPr>
                <w:rStyle w:val="st161"/>
                <w:b w:val="0"/>
              </w:rPr>
            </w:pPr>
          </w:p>
        </w:tc>
        <w:tc>
          <w:tcPr>
            <w:tcW w:w="1991" w:type="dxa"/>
          </w:tcPr>
          <w:p w14:paraId="17FC5F27" w14:textId="77777777" w:rsidR="003101D7" w:rsidRPr="00061DAA" w:rsidRDefault="003101D7" w:rsidP="00F05D52">
            <w:pPr>
              <w:pStyle w:val="st7"/>
              <w:ind w:left="0" w:right="0"/>
              <w:rPr>
                <w:rStyle w:val="st161"/>
                <w:b w:val="0"/>
              </w:rPr>
            </w:pPr>
          </w:p>
        </w:tc>
        <w:tc>
          <w:tcPr>
            <w:tcW w:w="1990" w:type="dxa"/>
          </w:tcPr>
          <w:p w14:paraId="47DB220D" w14:textId="77777777" w:rsidR="003101D7" w:rsidRPr="00061DAA" w:rsidRDefault="003101D7" w:rsidP="00F05D52">
            <w:pPr>
              <w:pStyle w:val="st7"/>
              <w:ind w:left="0" w:right="0"/>
              <w:rPr>
                <w:rStyle w:val="st161"/>
                <w:b w:val="0"/>
              </w:rPr>
            </w:pPr>
          </w:p>
        </w:tc>
        <w:tc>
          <w:tcPr>
            <w:tcW w:w="1991" w:type="dxa"/>
          </w:tcPr>
          <w:p w14:paraId="3CB6201E" w14:textId="77777777" w:rsidR="003101D7" w:rsidRPr="00061DAA" w:rsidRDefault="003101D7" w:rsidP="00F05D52">
            <w:pPr>
              <w:pStyle w:val="st7"/>
              <w:ind w:left="0" w:right="0"/>
              <w:rPr>
                <w:rStyle w:val="st161"/>
                <w:b w:val="0"/>
              </w:rPr>
            </w:pPr>
          </w:p>
        </w:tc>
        <w:tc>
          <w:tcPr>
            <w:tcW w:w="1990" w:type="dxa"/>
          </w:tcPr>
          <w:p w14:paraId="31FAFF1C" w14:textId="77777777" w:rsidR="003101D7" w:rsidRPr="00061DAA" w:rsidRDefault="003101D7" w:rsidP="00F05D52">
            <w:pPr>
              <w:pStyle w:val="st7"/>
              <w:ind w:left="0" w:right="0"/>
              <w:rPr>
                <w:rStyle w:val="st161"/>
                <w:b w:val="0"/>
              </w:rPr>
            </w:pPr>
          </w:p>
        </w:tc>
        <w:tc>
          <w:tcPr>
            <w:tcW w:w="1991" w:type="dxa"/>
          </w:tcPr>
          <w:p w14:paraId="05199158" w14:textId="77777777" w:rsidR="003101D7" w:rsidRPr="00061DAA" w:rsidRDefault="003101D7" w:rsidP="00F05D52">
            <w:pPr>
              <w:pStyle w:val="st7"/>
              <w:ind w:left="0" w:right="0"/>
              <w:rPr>
                <w:rStyle w:val="st161"/>
                <w:b w:val="0"/>
              </w:rPr>
            </w:pPr>
          </w:p>
        </w:tc>
      </w:tr>
      <w:tr w:rsidR="003101D7" w:rsidRPr="00061DAA" w14:paraId="40A63DA3" w14:textId="77777777" w:rsidTr="008B2E40">
        <w:tc>
          <w:tcPr>
            <w:tcW w:w="668" w:type="dxa"/>
            <w:vAlign w:val="center"/>
          </w:tcPr>
          <w:p w14:paraId="5A856087" w14:textId="066D297E" w:rsidR="003101D7" w:rsidRPr="00061DAA" w:rsidRDefault="0026780A" w:rsidP="00F05D52">
            <w:pPr>
              <w:pStyle w:val="st7"/>
              <w:ind w:left="0" w:right="0"/>
              <w:rPr>
                <w:rStyle w:val="st161"/>
                <w:b w:val="0"/>
              </w:rPr>
            </w:pPr>
            <w:r w:rsidRPr="00061DAA">
              <w:rPr>
                <w:rStyle w:val="st161"/>
                <w:b w:val="0"/>
              </w:rPr>
              <w:t>6</w:t>
            </w:r>
          </w:p>
        </w:tc>
        <w:tc>
          <w:tcPr>
            <w:tcW w:w="1990" w:type="dxa"/>
          </w:tcPr>
          <w:p w14:paraId="49D4EE5D" w14:textId="77777777" w:rsidR="003101D7" w:rsidRPr="00061DAA" w:rsidRDefault="003101D7" w:rsidP="00F05D52">
            <w:pPr>
              <w:pStyle w:val="st7"/>
              <w:ind w:left="0" w:right="31"/>
              <w:rPr>
                <w:rStyle w:val="st161"/>
                <w:b w:val="0"/>
              </w:rPr>
            </w:pPr>
          </w:p>
        </w:tc>
        <w:tc>
          <w:tcPr>
            <w:tcW w:w="1990" w:type="dxa"/>
          </w:tcPr>
          <w:p w14:paraId="08C93F07" w14:textId="77777777" w:rsidR="003101D7" w:rsidRPr="00061DAA" w:rsidRDefault="003101D7" w:rsidP="00F05D52">
            <w:pPr>
              <w:pStyle w:val="st7"/>
              <w:ind w:left="0" w:right="35"/>
              <w:rPr>
                <w:rStyle w:val="st161"/>
                <w:b w:val="0"/>
              </w:rPr>
            </w:pPr>
          </w:p>
        </w:tc>
        <w:tc>
          <w:tcPr>
            <w:tcW w:w="1991" w:type="dxa"/>
          </w:tcPr>
          <w:p w14:paraId="2B83AFD5" w14:textId="77777777" w:rsidR="003101D7" w:rsidRPr="00061DAA" w:rsidRDefault="003101D7" w:rsidP="00F05D52">
            <w:pPr>
              <w:pStyle w:val="st7"/>
              <w:ind w:left="0" w:right="0"/>
              <w:rPr>
                <w:rStyle w:val="st161"/>
                <w:b w:val="0"/>
              </w:rPr>
            </w:pPr>
          </w:p>
        </w:tc>
        <w:tc>
          <w:tcPr>
            <w:tcW w:w="1990" w:type="dxa"/>
          </w:tcPr>
          <w:p w14:paraId="75FD525F" w14:textId="77777777" w:rsidR="003101D7" w:rsidRPr="00061DAA" w:rsidRDefault="003101D7" w:rsidP="00F05D52">
            <w:pPr>
              <w:pStyle w:val="st7"/>
              <w:ind w:left="0" w:right="0"/>
              <w:rPr>
                <w:rStyle w:val="st161"/>
                <w:b w:val="0"/>
              </w:rPr>
            </w:pPr>
          </w:p>
        </w:tc>
        <w:tc>
          <w:tcPr>
            <w:tcW w:w="1991" w:type="dxa"/>
          </w:tcPr>
          <w:p w14:paraId="124DF81B" w14:textId="77777777" w:rsidR="003101D7" w:rsidRPr="00061DAA" w:rsidRDefault="003101D7" w:rsidP="00F05D52">
            <w:pPr>
              <w:pStyle w:val="st7"/>
              <w:ind w:left="0" w:right="0"/>
              <w:rPr>
                <w:rStyle w:val="st161"/>
                <w:b w:val="0"/>
              </w:rPr>
            </w:pPr>
          </w:p>
        </w:tc>
        <w:tc>
          <w:tcPr>
            <w:tcW w:w="1990" w:type="dxa"/>
          </w:tcPr>
          <w:p w14:paraId="5433E55F" w14:textId="77777777" w:rsidR="003101D7" w:rsidRPr="00061DAA" w:rsidRDefault="003101D7" w:rsidP="00F05D52">
            <w:pPr>
              <w:pStyle w:val="st7"/>
              <w:ind w:left="0" w:right="0"/>
              <w:rPr>
                <w:rStyle w:val="st161"/>
                <w:b w:val="0"/>
              </w:rPr>
            </w:pPr>
          </w:p>
        </w:tc>
        <w:tc>
          <w:tcPr>
            <w:tcW w:w="1991" w:type="dxa"/>
          </w:tcPr>
          <w:p w14:paraId="65F344E0" w14:textId="77777777" w:rsidR="003101D7" w:rsidRPr="00061DAA" w:rsidRDefault="003101D7" w:rsidP="00F05D52">
            <w:pPr>
              <w:pStyle w:val="st7"/>
              <w:ind w:left="0" w:right="0"/>
              <w:rPr>
                <w:rStyle w:val="st161"/>
                <w:b w:val="0"/>
              </w:rPr>
            </w:pPr>
          </w:p>
        </w:tc>
      </w:tr>
    </w:tbl>
    <w:p w14:paraId="74A0FDCC" w14:textId="05EA0D8A" w:rsidR="008B2E40" w:rsidRDefault="008B2E40" w:rsidP="00F917C6">
      <w:pPr>
        <w:pStyle w:val="st7"/>
        <w:rPr>
          <w:rStyle w:val="st161"/>
          <w:b w:val="0"/>
        </w:rPr>
      </w:pPr>
    </w:p>
    <w:p w14:paraId="7F160879" w14:textId="6E0EA9B2" w:rsidR="00F77FD8" w:rsidRDefault="00F77FD8" w:rsidP="00F917C6">
      <w:pPr>
        <w:pStyle w:val="st7"/>
        <w:rPr>
          <w:rStyle w:val="st161"/>
          <w:b w:val="0"/>
        </w:rPr>
      </w:pPr>
    </w:p>
    <w:p w14:paraId="4390F458" w14:textId="77777777" w:rsidR="00F77FD8" w:rsidRPr="00061DAA" w:rsidRDefault="00F77FD8" w:rsidP="00F917C6">
      <w:pPr>
        <w:pStyle w:val="st7"/>
        <w:rPr>
          <w:rStyle w:val="st161"/>
          <w:b w:val="0"/>
        </w:rPr>
      </w:pPr>
    </w:p>
    <w:p w14:paraId="6953E237" w14:textId="06A48386" w:rsidR="00C43225" w:rsidRDefault="00C43225" w:rsidP="0057065B">
      <w:pPr>
        <w:pStyle w:val="st7"/>
        <w:ind w:right="-31"/>
        <w:rPr>
          <w:rStyle w:val="st101"/>
          <w:b w:val="0"/>
          <w:sz w:val="28"/>
          <w:szCs w:val="28"/>
        </w:rPr>
      </w:pPr>
      <w:r w:rsidRPr="00061DAA">
        <w:rPr>
          <w:rStyle w:val="st101"/>
          <w:b w:val="0"/>
          <w:sz w:val="28"/>
          <w:szCs w:val="28"/>
        </w:rPr>
        <w:lastRenderedPageBreak/>
        <w:t>5. Інформація щодо договірних відносин зі страховиком</w:t>
      </w:r>
      <w:r w:rsidR="0000683E" w:rsidRPr="00061DAA">
        <w:rPr>
          <w:rStyle w:val="st101"/>
          <w:b w:val="0"/>
          <w:sz w:val="28"/>
          <w:szCs w:val="28"/>
        </w:rPr>
        <w:t>, кредитною спілкою</w:t>
      </w:r>
      <w:r w:rsidRPr="00061DAA">
        <w:rPr>
          <w:rStyle w:val="st101"/>
          <w:b w:val="0"/>
          <w:sz w:val="28"/>
          <w:szCs w:val="28"/>
        </w:rPr>
        <w:t xml:space="preserve"> близьких родичів особи, яка подає декларацію</w:t>
      </w:r>
    </w:p>
    <w:p w14:paraId="66090C90" w14:textId="77777777" w:rsidR="0068195D" w:rsidRPr="00061DAA" w:rsidRDefault="0068195D" w:rsidP="0068195D">
      <w:pPr>
        <w:pStyle w:val="st7"/>
        <w:ind w:right="-31"/>
        <w:jc w:val="right"/>
        <w:rPr>
          <w:rStyle w:val="st161"/>
          <w:b w:val="0"/>
        </w:rPr>
      </w:pPr>
      <w:r w:rsidRPr="00061DAA">
        <w:rPr>
          <w:rStyle w:val="st161"/>
          <w:b w:val="0"/>
        </w:rPr>
        <w:t>Таблиця 6</w:t>
      </w:r>
    </w:p>
    <w:tbl>
      <w:tblPr>
        <w:tblStyle w:val="a9"/>
        <w:tblW w:w="14601" w:type="dxa"/>
        <w:tblInd w:w="-5" w:type="dxa"/>
        <w:tblLayout w:type="fixed"/>
        <w:tblLook w:val="04A0" w:firstRow="1" w:lastRow="0" w:firstColumn="1" w:lastColumn="0" w:noHBand="0" w:noVBand="1"/>
      </w:tblPr>
      <w:tblGrid>
        <w:gridCol w:w="668"/>
        <w:gridCol w:w="1990"/>
        <w:gridCol w:w="1990"/>
        <w:gridCol w:w="1991"/>
        <w:gridCol w:w="1990"/>
        <w:gridCol w:w="1991"/>
        <w:gridCol w:w="1990"/>
        <w:gridCol w:w="1991"/>
      </w:tblGrid>
      <w:tr w:rsidR="00604384" w:rsidRPr="00061DAA" w14:paraId="49D75EC3" w14:textId="77777777" w:rsidTr="00F05D52">
        <w:tc>
          <w:tcPr>
            <w:tcW w:w="668" w:type="dxa"/>
            <w:vAlign w:val="center"/>
          </w:tcPr>
          <w:p w14:paraId="73C39C9C" w14:textId="77777777" w:rsidR="00C43225" w:rsidRPr="00061DAA" w:rsidRDefault="00C43225" w:rsidP="00C43225">
            <w:pPr>
              <w:pStyle w:val="st7"/>
              <w:ind w:left="0" w:right="46"/>
              <w:rPr>
                <w:rStyle w:val="st161"/>
                <w:b w:val="0"/>
              </w:rPr>
            </w:pPr>
            <w:r w:rsidRPr="00061DAA">
              <w:rPr>
                <w:rStyle w:val="st161"/>
                <w:b w:val="0"/>
              </w:rPr>
              <w:t>№</w:t>
            </w:r>
          </w:p>
          <w:p w14:paraId="11E5D03C" w14:textId="24DD76F4" w:rsidR="00604384" w:rsidRPr="00061DAA" w:rsidRDefault="00C43225" w:rsidP="00C43225">
            <w:pPr>
              <w:pStyle w:val="st7"/>
              <w:ind w:left="0" w:right="0"/>
              <w:rPr>
                <w:rStyle w:val="st161"/>
                <w:b w:val="0"/>
              </w:rPr>
            </w:pPr>
            <w:r w:rsidRPr="00061DAA">
              <w:rPr>
                <w:rStyle w:val="st161"/>
                <w:b w:val="0"/>
              </w:rPr>
              <w:t>з/п</w:t>
            </w:r>
          </w:p>
        </w:tc>
        <w:tc>
          <w:tcPr>
            <w:tcW w:w="1990" w:type="dxa"/>
            <w:vAlign w:val="center"/>
          </w:tcPr>
          <w:p w14:paraId="38723CDA" w14:textId="77777777" w:rsidR="00604384" w:rsidRPr="00061DAA" w:rsidRDefault="00604384" w:rsidP="00F05D52">
            <w:pPr>
              <w:pStyle w:val="st7"/>
              <w:ind w:left="0" w:right="6"/>
              <w:rPr>
                <w:rStyle w:val="st161"/>
                <w:b w:val="0"/>
              </w:rPr>
            </w:pPr>
            <w:r w:rsidRPr="00061DAA">
              <w:rPr>
                <w:rStyle w:val="st82"/>
                <w:sz w:val="28"/>
                <w:szCs w:val="28"/>
              </w:rPr>
              <w:t>Дата виникнення зобов’язання</w:t>
            </w:r>
          </w:p>
        </w:tc>
        <w:tc>
          <w:tcPr>
            <w:tcW w:w="1990" w:type="dxa"/>
            <w:vAlign w:val="center"/>
          </w:tcPr>
          <w:p w14:paraId="119553BC" w14:textId="77777777" w:rsidR="00604384" w:rsidRPr="00061DAA" w:rsidRDefault="00604384" w:rsidP="00F05D52">
            <w:pPr>
              <w:pStyle w:val="st7"/>
              <w:ind w:left="0" w:right="0"/>
              <w:rPr>
                <w:rStyle w:val="st161"/>
                <w:b w:val="0"/>
              </w:rPr>
            </w:pPr>
            <w:r w:rsidRPr="00061DAA">
              <w:rPr>
                <w:rStyle w:val="st82"/>
                <w:sz w:val="28"/>
                <w:szCs w:val="28"/>
              </w:rPr>
              <w:t>Дата припинення зобов’язання</w:t>
            </w:r>
          </w:p>
        </w:tc>
        <w:tc>
          <w:tcPr>
            <w:tcW w:w="1991" w:type="dxa"/>
            <w:vAlign w:val="center"/>
          </w:tcPr>
          <w:p w14:paraId="28BA134A" w14:textId="77777777" w:rsidR="00604384" w:rsidRPr="00061DAA" w:rsidRDefault="00604384" w:rsidP="00F05D52">
            <w:pPr>
              <w:pStyle w:val="st7"/>
              <w:ind w:left="0" w:right="38"/>
              <w:rPr>
                <w:rStyle w:val="st161"/>
                <w:b w:val="0"/>
              </w:rPr>
            </w:pPr>
            <w:r w:rsidRPr="00061DAA">
              <w:rPr>
                <w:rStyle w:val="st82"/>
                <w:sz w:val="28"/>
                <w:szCs w:val="28"/>
              </w:rPr>
              <w:t>Дата невиконання зобов’язання</w:t>
            </w:r>
          </w:p>
        </w:tc>
        <w:tc>
          <w:tcPr>
            <w:tcW w:w="1990" w:type="dxa"/>
            <w:vAlign w:val="center"/>
          </w:tcPr>
          <w:p w14:paraId="0582B602" w14:textId="77777777" w:rsidR="00604384" w:rsidRPr="00061DAA" w:rsidRDefault="00604384" w:rsidP="00F05D52">
            <w:pPr>
              <w:pStyle w:val="st7"/>
              <w:ind w:left="0" w:right="0"/>
              <w:rPr>
                <w:rStyle w:val="st161"/>
                <w:b w:val="0"/>
              </w:rPr>
            </w:pPr>
            <w:r w:rsidRPr="00061DAA">
              <w:rPr>
                <w:rStyle w:val="st82"/>
                <w:sz w:val="28"/>
                <w:szCs w:val="28"/>
              </w:rPr>
              <w:t>Опис зобов’язання</w:t>
            </w:r>
          </w:p>
        </w:tc>
        <w:tc>
          <w:tcPr>
            <w:tcW w:w="1991" w:type="dxa"/>
            <w:vAlign w:val="center"/>
          </w:tcPr>
          <w:p w14:paraId="028D2014" w14:textId="5DED42CC" w:rsidR="00604384" w:rsidRPr="00061DAA" w:rsidRDefault="00604384" w:rsidP="00F05D52">
            <w:pPr>
              <w:pStyle w:val="st7"/>
              <w:ind w:left="0" w:right="0"/>
              <w:rPr>
                <w:rStyle w:val="st161"/>
                <w:b w:val="0"/>
              </w:rPr>
            </w:pPr>
            <w:r w:rsidRPr="00061DAA">
              <w:rPr>
                <w:rStyle w:val="st82"/>
                <w:sz w:val="28"/>
                <w:szCs w:val="28"/>
              </w:rPr>
              <w:t>Найменування страховика</w:t>
            </w:r>
            <w:r w:rsidR="0000683E" w:rsidRPr="00061DAA">
              <w:rPr>
                <w:rStyle w:val="st82"/>
                <w:sz w:val="28"/>
                <w:szCs w:val="28"/>
              </w:rPr>
              <w:t>, кредитної спілки</w:t>
            </w:r>
          </w:p>
        </w:tc>
        <w:tc>
          <w:tcPr>
            <w:tcW w:w="1990" w:type="dxa"/>
            <w:vAlign w:val="center"/>
          </w:tcPr>
          <w:p w14:paraId="7B145F53" w14:textId="77777777" w:rsidR="00604384" w:rsidRPr="00061DAA" w:rsidRDefault="00604384" w:rsidP="00F05D52">
            <w:pPr>
              <w:pStyle w:val="st7"/>
              <w:ind w:left="0" w:right="0"/>
              <w:rPr>
                <w:rStyle w:val="st82"/>
                <w:sz w:val="28"/>
                <w:szCs w:val="28"/>
              </w:rPr>
            </w:pPr>
            <w:r w:rsidRPr="00061DAA">
              <w:rPr>
                <w:rStyle w:val="st82"/>
                <w:sz w:val="28"/>
                <w:szCs w:val="28"/>
              </w:rPr>
              <w:t>Стан зобов’язання (діє, припинено, примусове</w:t>
            </w:r>
          </w:p>
        </w:tc>
        <w:tc>
          <w:tcPr>
            <w:tcW w:w="1991" w:type="dxa"/>
            <w:vAlign w:val="center"/>
          </w:tcPr>
          <w:p w14:paraId="5799FEF8" w14:textId="77777777" w:rsidR="00604384" w:rsidRPr="00061DAA" w:rsidRDefault="00604384" w:rsidP="00F05D52">
            <w:pPr>
              <w:pStyle w:val="st7"/>
              <w:ind w:left="0" w:right="0"/>
              <w:rPr>
                <w:rStyle w:val="st82"/>
                <w:sz w:val="28"/>
                <w:szCs w:val="28"/>
              </w:rPr>
            </w:pPr>
            <w:r w:rsidRPr="00061DAA">
              <w:rPr>
                <w:rStyle w:val="st82"/>
                <w:sz w:val="28"/>
                <w:szCs w:val="28"/>
              </w:rPr>
              <w:t>Сума зобов’язання</w:t>
            </w:r>
          </w:p>
        </w:tc>
      </w:tr>
      <w:tr w:rsidR="00604384" w:rsidRPr="00061DAA" w14:paraId="5858628A" w14:textId="77777777" w:rsidTr="00F05D52">
        <w:tc>
          <w:tcPr>
            <w:tcW w:w="668" w:type="dxa"/>
            <w:vAlign w:val="center"/>
          </w:tcPr>
          <w:p w14:paraId="665B438B" w14:textId="77777777" w:rsidR="00604384" w:rsidRPr="00061DAA" w:rsidRDefault="00604384" w:rsidP="00F05D52">
            <w:pPr>
              <w:pStyle w:val="st7"/>
              <w:ind w:left="0" w:right="0"/>
              <w:rPr>
                <w:rStyle w:val="st161"/>
                <w:b w:val="0"/>
              </w:rPr>
            </w:pPr>
            <w:r w:rsidRPr="00061DAA">
              <w:rPr>
                <w:rStyle w:val="st161"/>
                <w:b w:val="0"/>
              </w:rPr>
              <w:t>1</w:t>
            </w:r>
          </w:p>
        </w:tc>
        <w:tc>
          <w:tcPr>
            <w:tcW w:w="1990" w:type="dxa"/>
            <w:vAlign w:val="center"/>
          </w:tcPr>
          <w:p w14:paraId="563B0A21" w14:textId="77777777" w:rsidR="00604384" w:rsidRPr="00061DAA" w:rsidRDefault="00604384" w:rsidP="00F05D52">
            <w:pPr>
              <w:pStyle w:val="st7"/>
              <w:ind w:left="0" w:right="6"/>
              <w:rPr>
                <w:rStyle w:val="st82"/>
                <w:sz w:val="28"/>
                <w:szCs w:val="28"/>
              </w:rPr>
            </w:pPr>
            <w:r w:rsidRPr="00061DAA">
              <w:rPr>
                <w:rStyle w:val="st82"/>
                <w:sz w:val="28"/>
                <w:szCs w:val="28"/>
              </w:rPr>
              <w:t>2</w:t>
            </w:r>
          </w:p>
        </w:tc>
        <w:tc>
          <w:tcPr>
            <w:tcW w:w="1990" w:type="dxa"/>
            <w:vAlign w:val="center"/>
          </w:tcPr>
          <w:p w14:paraId="32007DA3" w14:textId="77777777" w:rsidR="00604384" w:rsidRPr="00061DAA" w:rsidRDefault="00604384" w:rsidP="00F05D52">
            <w:pPr>
              <w:pStyle w:val="st7"/>
              <w:ind w:left="0" w:right="0"/>
              <w:rPr>
                <w:rStyle w:val="st82"/>
                <w:sz w:val="28"/>
                <w:szCs w:val="28"/>
              </w:rPr>
            </w:pPr>
            <w:r w:rsidRPr="00061DAA">
              <w:rPr>
                <w:rStyle w:val="st82"/>
                <w:sz w:val="28"/>
                <w:szCs w:val="28"/>
              </w:rPr>
              <w:t>3</w:t>
            </w:r>
          </w:p>
        </w:tc>
        <w:tc>
          <w:tcPr>
            <w:tcW w:w="1991" w:type="dxa"/>
            <w:vAlign w:val="center"/>
          </w:tcPr>
          <w:p w14:paraId="57E0B466" w14:textId="77777777" w:rsidR="00604384" w:rsidRPr="00061DAA" w:rsidRDefault="00604384" w:rsidP="00F05D52">
            <w:pPr>
              <w:pStyle w:val="st7"/>
              <w:ind w:left="0" w:right="38"/>
              <w:rPr>
                <w:rStyle w:val="st82"/>
                <w:sz w:val="28"/>
                <w:szCs w:val="28"/>
              </w:rPr>
            </w:pPr>
            <w:r w:rsidRPr="00061DAA">
              <w:rPr>
                <w:rStyle w:val="st82"/>
                <w:sz w:val="28"/>
                <w:szCs w:val="28"/>
              </w:rPr>
              <w:t>4</w:t>
            </w:r>
          </w:p>
        </w:tc>
        <w:tc>
          <w:tcPr>
            <w:tcW w:w="1990" w:type="dxa"/>
            <w:vAlign w:val="center"/>
          </w:tcPr>
          <w:p w14:paraId="62759341" w14:textId="77777777" w:rsidR="00604384" w:rsidRPr="00061DAA" w:rsidRDefault="00604384" w:rsidP="00F05D52">
            <w:pPr>
              <w:pStyle w:val="st7"/>
              <w:ind w:left="0" w:right="0"/>
              <w:rPr>
                <w:rStyle w:val="st82"/>
                <w:sz w:val="28"/>
                <w:szCs w:val="28"/>
              </w:rPr>
            </w:pPr>
            <w:r w:rsidRPr="00061DAA">
              <w:rPr>
                <w:rStyle w:val="st82"/>
                <w:sz w:val="28"/>
                <w:szCs w:val="28"/>
              </w:rPr>
              <w:t>5</w:t>
            </w:r>
          </w:p>
        </w:tc>
        <w:tc>
          <w:tcPr>
            <w:tcW w:w="1991" w:type="dxa"/>
            <w:vAlign w:val="center"/>
          </w:tcPr>
          <w:p w14:paraId="539F1B86" w14:textId="77777777" w:rsidR="00604384" w:rsidRPr="00061DAA" w:rsidRDefault="00604384" w:rsidP="00F05D52">
            <w:pPr>
              <w:pStyle w:val="st7"/>
              <w:ind w:left="0" w:right="0"/>
              <w:rPr>
                <w:rStyle w:val="st82"/>
                <w:sz w:val="28"/>
                <w:szCs w:val="28"/>
              </w:rPr>
            </w:pPr>
            <w:r w:rsidRPr="00061DAA">
              <w:rPr>
                <w:rStyle w:val="st82"/>
                <w:sz w:val="28"/>
                <w:szCs w:val="28"/>
              </w:rPr>
              <w:t>6</w:t>
            </w:r>
          </w:p>
        </w:tc>
        <w:tc>
          <w:tcPr>
            <w:tcW w:w="1990" w:type="dxa"/>
          </w:tcPr>
          <w:p w14:paraId="19EFC7A3" w14:textId="77777777" w:rsidR="00604384" w:rsidRPr="00061DAA" w:rsidRDefault="00604384" w:rsidP="00F05D52">
            <w:pPr>
              <w:pStyle w:val="st7"/>
              <w:ind w:left="0" w:right="0"/>
              <w:rPr>
                <w:rStyle w:val="st82"/>
                <w:sz w:val="28"/>
                <w:szCs w:val="28"/>
              </w:rPr>
            </w:pPr>
            <w:r w:rsidRPr="00061DAA">
              <w:rPr>
                <w:rStyle w:val="st82"/>
                <w:sz w:val="28"/>
                <w:szCs w:val="28"/>
              </w:rPr>
              <w:t>7</w:t>
            </w:r>
          </w:p>
        </w:tc>
        <w:tc>
          <w:tcPr>
            <w:tcW w:w="1991" w:type="dxa"/>
          </w:tcPr>
          <w:p w14:paraId="1ECA7788" w14:textId="77777777" w:rsidR="00604384" w:rsidRPr="00061DAA" w:rsidRDefault="00604384" w:rsidP="00F05D52">
            <w:pPr>
              <w:pStyle w:val="st7"/>
              <w:ind w:left="0" w:right="0"/>
              <w:rPr>
                <w:rStyle w:val="st82"/>
                <w:sz w:val="28"/>
                <w:szCs w:val="28"/>
              </w:rPr>
            </w:pPr>
            <w:r w:rsidRPr="00061DAA">
              <w:rPr>
                <w:rStyle w:val="st82"/>
                <w:sz w:val="28"/>
                <w:szCs w:val="28"/>
              </w:rPr>
              <w:t>8</w:t>
            </w:r>
          </w:p>
        </w:tc>
      </w:tr>
      <w:tr w:rsidR="00604384" w:rsidRPr="00061DAA" w14:paraId="4BAB6867" w14:textId="77777777" w:rsidTr="00F05D52">
        <w:tc>
          <w:tcPr>
            <w:tcW w:w="668" w:type="dxa"/>
            <w:vAlign w:val="center"/>
          </w:tcPr>
          <w:p w14:paraId="51C92292" w14:textId="5F29409C" w:rsidR="00604384" w:rsidRPr="00061DAA" w:rsidRDefault="00C43225" w:rsidP="00F05D52">
            <w:pPr>
              <w:pStyle w:val="st7"/>
              <w:ind w:left="0" w:right="0"/>
              <w:rPr>
                <w:rStyle w:val="st161"/>
                <w:b w:val="0"/>
              </w:rPr>
            </w:pPr>
            <w:r w:rsidRPr="00061DAA">
              <w:rPr>
                <w:rStyle w:val="st161"/>
                <w:b w:val="0"/>
              </w:rPr>
              <w:t>1</w:t>
            </w:r>
          </w:p>
        </w:tc>
        <w:tc>
          <w:tcPr>
            <w:tcW w:w="1990" w:type="dxa"/>
          </w:tcPr>
          <w:p w14:paraId="2C401E19" w14:textId="77777777" w:rsidR="00604384" w:rsidRPr="00061DAA" w:rsidRDefault="00604384" w:rsidP="00F05D52">
            <w:pPr>
              <w:pStyle w:val="st7"/>
              <w:ind w:left="0" w:right="31"/>
              <w:rPr>
                <w:rStyle w:val="st161"/>
                <w:b w:val="0"/>
              </w:rPr>
            </w:pPr>
          </w:p>
        </w:tc>
        <w:tc>
          <w:tcPr>
            <w:tcW w:w="1990" w:type="dxa"/>
          </w:tcPr>
          <w:p w14:paraId="32CF5D81" w14:textId="77777777" w:rsidR="00604384" w:rsidRPr="00061DAA" w:rsidRDefault="00604384" w:rsidP="00F05D52">
            <w:pPr>
              <w:pStyle w:val="st7"/>
              <w:ind w:left="0" w:right="35"/>
              <w:rPr>
                <w:rStyle w:val="st161"/>
                <w:b w:val="0"/>
              </w:rPr>
            </w:pPr>
          </w:p>
        </w:tc>
        <w:tc>
          <w:tcPr>
            <w:tcW w:w="1991" w:type="dxa"/>
          </w:tcPr>
          <w:p w14:paraId="5842EF16" w14:textId="77777777" w:rsidR="00604384" w:rsidRPr="00061DAA" w:rsidRDefault="00604384" w:rsidP="00F05D52">
            <w:pPr>
              <w:pStyle w:val="st7"/>
              <w:ind w:left="0" w:right="0"/>
              <w:rPr>
                <w:rStyle w:val="st161"/>
                <w:b w:val="0"/>
              </w:rPr>
            </w:pPr>
          </w:p>
        </w:tc>
        <w:tc>
          <w:tcPr>
            <w:tcW w:w="1990" w:type="dxa"/>
          </w:tcPr>
          <w:p w14:paraId="1ADAF4F0" w14:textId="77777777" w:rsidR="00604384" w:rsidRPr="00061DAA" w:rsidRDefault="00604384" w:rsidP="00F05D52">
            <w:pPr>
              <w:pStyle w:val="st7"/>
              <w:ind w:left="0" w:right="0"/>
              <w:rPr>
                <w:rStyle w:val="st161"/>
                <w:b w:val="0"/>
              </w:rPr>
            </w:pPr>
          </w:p>
        </w:tc>
        <w:tc>
          <w:tcPr>
            <w:tcW w:w="1991" w:type="dxa"/>
          </w:tcPr>
          <w:p w14:paraId="5CF35BC6" w14:textId="77777777" w:rsidR="00604384" w:rsidRPr="00061DAA" w:rsidRDefault="00604384" w:rsidP="00F05D52">
            <w:pPr>
              <w:pStyle w:val="st7"/>
              <w:ind w:left="0" w:right="0"/>
              <w:rPr>
                <w:rStyle w:val="st161"/>
                <w:b w:val="0"/>
              </w:rPr>
            </w:pPr>
          </w:p>
        </w:tc>
        <w:tc>
          <w:tcPr>
            <w:tcW w:w="1990" w:type="dxa"/>
          </w:tcPr>
          <w:p w14:paraId="7F14AACB" w14:textId="77777777" w:rsidR="00604384" w:rsidRPr="00061DAA" w:rsidRDefault="00604384" w:rsidP="00F05D52">
            <w:pPr>
              <w:pStyle w:val="st7"/>
              <w:ind w:left="0" w:right="0"/>
              <w:rPr>
                <w:rStyle w:val="st161"/>
                <w:b w:val="0"/>
              </w:rPr>
            </w:pPr>
          </w:p>
        </w:tc>
        <w:tc>
          <w:tcPr>
            <w:tcW w:w="1991" w:type="dxa"/>
          </w:tcPr>
          <w:p w14:paraId="56E93537" w14:textId="77777777" w:rsidR="00604384" w:rsidRPr="00061DAA" w:rsidRDefault="00604384" w:rsidP="00F05D52">
            <w:pPr>
              <w:pStyle w:val="st7"/>
              <w:ind w:left="0" w:right="0"/>
              <w:rPr>
                <w:rStyle w:val="st161"/>
                <w:b w:val="0"/>
              </w:rPr>
            </w:pPr>
          </w:p>
        </w:tc>
      </w:tr>
      <w:tr w:rsidR="00604384" w:rsidRPr="00061DAA" w14:paraId="373A2695" w14:textId="77777777" w:rsidTr="00F05D52">
        <w:tc>
          <w:tcPr>
            <w:tcW w:w="668" w:type="dxa"/>
            <w:vAlign w:val="center"/>
          </w:tcPr>
          <w:p w14:paraId="09D12711" w14:textId="4CA095EF" w:rsidR="00604384" w:rsidRPr="00061DAA" w:rsidRDefault="00C43225" w:rsidP="00F05D52">
            <w:pPr>
              <w:pStyle w:val="st7"/>
              <w:ind w:left="0" w:right="0"/>
              <w:rPr>
                <w:rStyle w:val="st161"/>
                <w:b w:val="0"/>
              </w:rPr>
            </w:pPr>
            <w:r w:rsidRPr="00061DAA">
              <w:rPr>
                <w:rStyle w:val="st161"/>
                <w:b w:val="0"/>
              </w:rPr>
              <w:t>2</w:t>
            </w:r>
          </w:p>
        </w:tc>
        <w:tc>
          <w:tcPr>
            <w:tcW w:w="1990" w:type="dxa"/>
          </w:tcPr>
          <w:p w14:paraId="37D45D04" w14:textId="77777777" w:rsidR="00604384" w:rsidRPr="00061DAA" w:rsidRDefault="00604384" w:rsidP="00F05D52">
            <w:pPr>
              <w:pStyle w:val="st7"/>
              <w:ind w:left="0" w:right="31"/>
              <w:rPr>
                <w:rStyle w:val="st161"/>
                <w:b w:val="0"/>
              </w:rPr>
            </w:pPr>
          </w:p>
        </w:tc>
        <w:tc>
          <w:tcPr>
            <w:tcW w:w="1990" w:type="dxa"/>
          </w:tcPr>
          <w:p w14:paraId="690131E0" w14:textId="77777777" w:rsidR="00604384" w:rsidRPr="00061DAA" w:rsidRDefault="00604384" w:rsidP="00F05D52">
            <w:pPr>
              <w:pStyle w:val="st7"/>
              <w:ind w:left="0" w:right="35"/>
              <w:rPr>
                <w:rStyle w:val="st161"/>
                <w:b w:val="0"/>
              </w:rPr>
            </w:pPr>
          </w:p>
        </w:tc>
        <w:tc>
          <w:tcPr>
            <w:tcW w:w="1991" w:type="dxa"/>
          </w:tcPr>
          <w:p w14:paraId="6DE34CE4" w14:textId="77777777" w:rsidR="00604384" w:rsidRPr="00061DAA" w:rsidRDefault="00604384" w:rsidP="00F05D52">
            <w:pPr>
              <w:pStyle w:val="st7"/>
              <w:ind w:left="0" w:right="0"/>
              <w:rPr>
                <w:rStyle w:val="st161"/>
                <w:b w:val="0"/>
              </w:rPr>
            </w:pPr>
          </w:p>
        </w:tc>
        <w:tc>
          <w:tcPr>
            <w:tcW w:w="1990" w:type="dxa"/>
          </w:tcPr>
          <w:p w14:paraId="4409C3F5" w14:textId="77777777" w:rsidR="00604384" w:rsidRPr="00061DAA" w:rsidRDefault="00604384" w:rsidP="00F05D52">
            <w:pPr>
              <w:pStyle w:val="st7"/>
              <w:ind w:left="0" w:right="0"/>
              <w:rPr>
                <w:rStyle w:val="st161"/>
                <w:b w:val="0"/>
              </w:rPr>
            </w:pPr>
          </w:p>
        </w:tc>
        <w:tc>
          <w:tcPr>
            <w:tcW w:w="1991" w:type="dxa"/>
          </w:tcPr>
          <w:p w14:paraId="45AF7508" w14:textId="77777777" w:rsidR="00604384" w:rsidRPr="00061DAA" w:rsidRDefault="00604384" w:rsidP="00F05D52">
            <w:pPr>
              <w:pStyle w:val="st7"/>
              <w:ind w:left="0" w:right="0"/>
              <w:rPr>
                <w:rStyle w:val="st161"/>
                <w:b w:val="0"/>
              </w:rPr>
            </w:pPr>
          </w:p>
        </w:tc>
        <w:tc>
          <w:tcPr>
            <w:tcW w:w="1990" w:type="dxa"/>
          </w:tcPr>
          <w:p w14:paraId="77298460" w14:textId="77777777" w:rsidR="00604384" w:rsidRPr="00061DAA" w:rsidRDefault="00604384" w:rsidP="00F05D52">
            <w:pPr>
              <w:pStyle w:val="st7"/>
              <w:ind w:left="0" w:right="0"/>
              <w:rPr>
                <w:rStyle w:val="st161"/>
                <w:b w:val="0"/>
              </w:rPr>
            </w:pPr>
          </w:p>
        </w:tc>
        <w:tc>
          <w:tcPr>
            <w:tcW w:w="1991" w:type="dxa"/>
          </w:tcPr>
          <w:p w14:paraId="0EC85A3A" w14:textId="77777777" w:rsidR="00604384" w:rsidRPr="00061DAA" w:rsidRDefault="00604384" w:rsidP="00F05D52">
            <w:pPr>
              <w:pStyle w:val="st7"/>
              <w:ind w:left="0" w:right="0"/>
              <w:rPr>
                <w:rStyle w:val="st161"/>
                <w:b w:val="0"/>
              </w:rPr>
            </w:pPr>
          </w:p>
        </w:tc>
      </w:tr>
      <w:tr w:rsidR="00604384" w:rsidRPr="00061DAA" w14:paraId="29A52484" w14:textId="77777777" w:rsidTr="00F05D52">
        <w:tc>
          <w:tcPr>
            <w:tcW w:w="668" w:type="dxa"/>
            <w:vAlign w:val="center"/>
          </w:tcPr>
          <w:p w14:paraId="4CE6EEDB" w14:textId="47A4D5EE" w:rsidR="00604384" w:rsidRPr="00061DAA" w:rsidRDefault="00C43225" w:rsidP="00F05D52">
            <w:pPr>
              <w:pStyle w:val="st7"/>
              <w:ind w:left="0" w:right="0"/>
              <w:rPr>
                <w:rStyle w:val="st161"/>
                <w:b w:val="0"/>
              </w:rPr>
            </w:pPr>
            <w:r w:rsidRPr="00061DAA">
              <w:rPr>
                <w:rStyle w:val="st161"/>
                <w:b w:val="0"/>
              </w:rPr>
              <w:t>3</w:t>
            </w:r>
          </w:p>
        </w:tc>
        <w:tc>
          <w:tcPr>
            <w:tcW w:w="1990" w:type="dxa"/>
          </w:tcPr>
          <w:p w14:paraId="52662166" w14:textId="77777777" w:rsidR="00604384" w:rsidRPr="00061DAA" w:rsidRDefault="00604384" w:rsidP="00F05D52">
            <w:pPr>
              <w:pStyle w:val="st7"/>
              <w:ind w:left="0" w:right="31"/>
              <w:rPr>
                <w:rStyle w:val="st161"/>
                <w:b w:val="0"/>
              </w:rPr>
            </w:pPr>
          </w:p>
        </w:tc>
        <w:tc>
          <w:tcPr>
            <w:tcW w:w="1990" w:type="dxa"/>
          </w:tcPr>
          <w:p w14:paraId="331C17BA" w14:textId="77777777" w:rsidR="00604384" w:rsidRPr="00061DAA" w:rsidRDefault="00604384" w:rsidP="00F05D52">
            <w:pPr>
              <w:pStyle w:val="st7"/>
              <w:ind w:left="0" w:right="35"/>
              <w:rPr>
                <w:rStyle w:val="st161"/>
                <w:b w:val="0"/>
              </w:rPr>
            </w:pPr>
          </w:p>
        </w:tc>
        <w:tc>
          <w:tcPr>
            <w:tcW w:w="1991" w:type="dxa"/>
          </w:tcPr>
          <w:p w14:paraId="57C713F5" w14:textId="77777777" w:rsidR="00604384" w:rsidRPr="00061DAA" w:rsidRDefault="00604384" w:rsidP="00F05D52">
            <w:pPr>
              <w:pStyle w:val="st7"/>
              <w:ind w:left="0" w:right="0"/>
              <w:rPr>
                <w:rStyle w:val="st161"/>
                <w:b w:val="0"/>
              </w:rPr>
            </w:pPr>
          </w:p>
        </w:tc>
        <w:tc>
          <w:tcPr>
            <w:tcW w:w="1990" w:type="dxa"/>
          </w:tcPr>
          <w:p w14:paraId="0B559299" w14:textId="77777777" w:rsidR="00604384" w:rsidRPr="00061DAA" w:rsidRDefault="00604384" w:rsidP="00F05D52">
            <w:pPr>
              <w:pStyle w:val="st7"/>
              <w:ind w:left="0" w:right="0"/>
              <w:rPr>
                <w:rStyle w:val="st161"/>
                <w:b w:val="0"/>
              </w:rPr>
            </w:pPr>
          </w:p>
        </w:tc>
        <w:tc>
          <w:tcPr>
            <w:tcW w:w="1991" w:type="dxa"/>
          </w:tcPr>
          <w:p w14:paraId="6CE59CF8" w14:textId="77777777" w:rsidR="00604384" w:rsidRPr="00061DAA" w:rsidRDefault="00604384" w:rsidP="00F05D52">
            <w:pPr>
              <w:pStyle w:val="st7"/>
              <w:ind w:left="0" w:right="0"/>
              <w:rPr>
                <w:rStyle w:val="st161"/>
                <w:b w:val="0"/>
              </w:rPr>
            </w:pPr>
          </w:p>
        </w:tc>
        <w:tc>
          <w:tcPr>
            <w:tcW w:w="1990" w:type="dxa"/>
          </w:tcPr>
          <w:p w14:paraId="3FC3C86F" w14:textId="77777777" w:rsidR="00604384" w:rsidRPr="00061DAA" w:rsidRDefault="00604384" w:rsidP="00F05D52">
            <w:pPr>
              <w:pStyle w:val="st7"/>
              <w:ind w:left="0" w:right="0"/>
              <w:rPr>
                <w:rStyle w:val="st161"/>
                <w:b w:val="0"/>
              </w:rPr>
            </w:pPr>
          </w:p>
        </w:tc>
        <w:tc>
          <w:tcPr>
            <w:tcW w:w="1991" w:type="dxa"/>
          </w:tcPr>
          <w:p w14:paraId="54ED2B5B" w14:textId="77777777" w:rsidR="00604384" w:rsidRPr="00061DAA" w:rsidRDefault="00604384" w:rsidP="00F05D52">
            <w:pPr>
              <w:pStyle w:val="st7"/>
              <w:ind w:left="0" w:right="0"/>
              <w:rPr>
                <w:rStyle w:val="st161"/>
                <w:b w:val="0"/>
              </w:rPr>
            </w:pPr>
          </w:p>
        </w:tc>
      </w:tr>
      <w:tr w:rsidR="00604384" w:rsidRPr="00061DAA" w14:paraId="7D6F3E85" w14:textId="77777777" w:rsidTr="00F05D52">
        <w:tc>
          <w:tcPr>
            <w:tcW w:w="668" w:type="dxa"/>
            <w:vAlign w:val="center"/>
          </w:tcPr>
          <w:p w14:paraId="3F76A95B" w14:textId="19AFD8B7" w:rsidR="00604384" w:rsidRPr="00061DAA" w:rsidRDefault="00C43225" w:rsidP="00F05D52">
            <w:pPr>
              <w:pStyle w:val="st7"/>
              <w:ind w:left="0" w:right="0"/>
              <w:rPr>
                <w:rStyle w:val="st161"/>
                <w:b w:val="0"/>
              </w:rPr>
            </w:pPr>
            <w:r w:rsidRPr="00061DAA">
              <w:rPr>
                <w:rStyle w:val="st161"/>
                <w:b w:val="0"/>
              </w:rPr>
              <w:t>4</w:t>
            </w:r>
          </w:p>
        </w:tc>
        <w:tc>
          <w:tcPr>
            <w:tcW w:w="1990" w:type="dxa"/>
          </w:tcPr>
          <w:p w14:paraId="464BD3E3" w14:textId="77777777" w:rsidR="00604384" w:rsidRPr="00061DAA" w:rsidRDefault="00604384" w:rsidP="00F05D52">
            <w:pPr>
              <w:pStyle w:val="st7"/>
              <w:ind w:left="0" w:right="31"/>
              <w:rPr>
                <w:rStyle w:val="st161"/>
                <w:b w:val="0"/>
              </w:rPr>
            </w:pPr>
          </w:p>
        </w:tc>
        <w:tc>
          <w:tcPr>
            <w:tcW w:w="1990" w:type="dxa"/>
          </w:tcPr>
          <w:p w14:paraId="660C7E69" w14:textId="77777777" w:rsidR="00604384" w:rsidRPr="00061DAA" w:rsidRDefault="00604384" w:rsidP="00F05D52">
            <w:pPr>
              <w:pStyle w:val="st7"/>
              <w:ind w:left="0" w:right="35"/>
              <w:rPr>
                <w:rStyle w:val="st161"/>
                <w:b w:val="0"/>
              </w:rPr>
            </w:pPr>
          </w:p>
        </w:tc>
        <w:tc>
          <w:tcPr>
            <w:tcW w:w="1991" w:type="dxa"/>
          </w:tcPr>
          <w:p w14:paraId="085A5EE9" w14:textId="77777777" w:rsidR="00604384" w:rsidRPr="00061DAA" w:rsidRDefault="00604384" w:rsidP="00F05D52">
            <w:pPr>
              <w:pStyle w:val="st7"/>
              <w:ind w:left="0" w:right="0"/>
              <w:rPr>
                <w:rStyle w:val="st161"/>
                <w:b w:val="0"/>
              </w:rPr>
            </w:pPr>
          </w:p>
        </w:tc>
        <w:tc>
          <w:tcPr>
            <w:tcW w:w="1990" w:type="dxa"/>
          </w:tcPr>
          <w:p w14:paraId="0DF7BF2E" w14:textId="77777777" w:rsidR="00604384" w:rsidRPr="00061DAA" w:rsidRDefault="00604384" w:rsidP="00F05D52">
            <w:pPr>
              <w:pStyle w:val="st7"/>
              <w:ind w:left="0" w:right="0"/>
              <w:rPr>
                <w:rStyle w:val="st161"/>
                <w:b w:val="0"/>
              </w:rPr>
            </w:pPr>
          </w:p>
        </w:tc>
        <w:tc>
          <w:tcPr>
            <w:tcW w:w="1991" w:type="dxa"/>
          </w:tcPr>
          <w:p w14:paraId="746DF377" w14:textId="77777777" w:rsidR="00604384" w:rsidRPr="00061DAA" w:rsidRDefault="00604384" w:rsidP="00F05D52">
            <w:pPr>
              <w:pStyle w:val="st7"/>
              <w:ind w:left="0" w:right="0"/>
              <w:rPr>
                <w:rStyle w:val="st161"/>
                <w:b w:val="0"/>
              </w:rPr>
            </w:pPr>
          </w:p>
        </w:tc>
        <w:tc>
          <w:tcPr>
            <w:tcW w:w="1990" w:type="dxa"/>
          </w:tcPr>
          <w:p w14:paraId="39221F6E" w14:textId="77777777" w:rsidR="00604384" w:rsidRPr="00061DAA" w:rsidRDefault="00604384" w:rsidP="00F05D52">
            <w:pPr>
              <w:pStyle w:val="st7"/>
              <w:ind w:left="0" w:right="0"/>
              <w:rPr>
                <w:rStyle w:val="st161"/>
                <w:b w:val="0"/>
              </w:rPr>
            </w:pPr>
          </w:p>
        </w:tc>
        <w:tc>
          <w:tcPr>
            <w:tcW w:w="1991" w:type="dxa"/>
          </w:tcPr>
          <w:p w14:paraId="6D1C9AE5" w14:textId="77777777" w:rsidR="00604384" w:rsidRPr="00061DAA" w:rsidRDefault="00604384" w:rsidP="00F05D52">
            <w:pPr>
              <w:pStyle w:val="st7"/>
              <w:ind w:left="0" w:right="0"/>
              <w:rPr>
                <w:rStyle w:val="st161"/>
                <w:b w:val="0"/>
              </w:rPr>
            </w:pPr>
          </w:p>
        </w:tc>
      </w:tr>
      <w:tr w:rsidR="003101D7" w:rsidRPr="00061DAA" w14:paraId="29CC4841" w14:textId="77777777" w:rsidTr="00F05D52">
        <w:tc>
          <w:tcPr>
            <w:tcW w:w="668" w:type="dxa"/>
            <w:vAlign w:val="center"/>
          </w:tcPr>
          <w:p w14:paraId="35EB625A" w14:textId="0A19A260" w:rsidR="003101D7" w:rsidRPr="00061DAA" w:rsidRDefault="00C43225" w:rsidP="00F05D52">
            <w:pPr>
              <w:pStyle w:val="st7"/>
              <w:ind w:left="0" w:right="0"/>
              <w:rPr>
                <w:rStyle w:val="st161"/>
                <w:b w:val="0"/>
              </w:rPr>
            </w:pPr>
            <w:r w:rsidRPr="00061DAA">
              <w:rPr>
                <w:rStyle w:val="st161"/>
                <w:b w:val="0"/>
              </w:rPr>
              <w:t>5</w:t>
            </w:r>
          </w:p>
        </w:tc>
        <w:tc>
          <w:tcPr>
            <w:tcW w:w="1990" w:type="dxa"/>
          </w:tcPr>
          <w:p w14:paraId="2228E05A" w14:textId="77777777" w:rsidR="003101D7" w:rsidRPr="00061DAA" w:rsidRDefault="003101D7" w:rsidP="00F05D52">
            <w:pPr>
              <w:pStyle w:val="st7"/>
              <w:ind w:left="0" w:right="31"/>
              <w:rPr>
                <w:rStyle w:val="st161"/>
                <w:b w:val="0"/>
              </w:rPr>
            </w:pPr>
          </w:p>
        </w:tc>
        <w:tc>
          <w:tcPr>
            <w:tcW w:w="1990" w:type="dxa"/>
          </w:tcPr>
          <w:p w14:paraId="1533A561" w14:textId="77777777" w:rsidR="003101D7" w:rsidRPr="00061DAA" w:rsidRDefault="003101D7" w:rsidP="00F05D52">
            <w:pPr>
              <w:pStyle w:val="st7"/>
              <w:ind w:left="0" w:right="35"/>
              <w:rPr>
                <w:rStyle w:val="st161"/>
                <w:b w:val="0"/>
              </w:rPr>
            </w:pPr>
          </w:p>
        </w:tc>
        <w:tc>
          <w:tcPr>
            <w:tcW w:w="1991" w:type="dxa"/>
          </w:tcPr>
          <w:p w14:paraId="795C350E" w14:textId="77777777" w:rsidR="003101D7" w:rsidRPr="00061DAA" w:rsidRDefault="003101D7" w:rsidP="00F05D52">
            <w:pPr>
              <w:pStyle w:val="st7"/>
              <w:ind w:left="0" w:right="0"/>
              <w:rPr>
                <w:rStyle w:val="st161"/>
                <w:b w:val="0"/>
              </w:rPr>
            </w:pPr>
          </w:p>
        </w:tc>
        <w:tc>
          <w:tcPr>
            <w:tcW w:w="1990" w:type="dxa"/>
          </w:tcPr>
          <w:p w14:paraId="616C4A7A" w14:textId="77777777" w:rsidR="003101D7" w:rsidRPr="00061DAA" w:rsidRDefault="003101D7" w:rsidP="00F05D52">
            <w:pPr>
              <w:pStyle w:val="st7"/>
              <w:ind w:left="0" w:right="0"/>
              <w:rPr>
                <w:rStyle w:val="st161"/>
                <w:b w:val="0"/>
              </w:rPr>
            </w:pPr>
          </w:p>
        </w:tc>
        <w:tc>
          <w:tcPr>
            <w:tcW w:w="1991" w:type="dxa"/>
          </w:tcPr>
          <w:p w14:paraId="127215D8" w14:textId="77777777" w:rsidR="003101D7" w:rsidRPr="00061DAA" w:rsidRDefault="003101D7" w:rsidP="00F05D52">
            <w:pPr>
              <w:pStyle w:val="st7"/>
              <w:ind w:left="0" w:right="0"/>
              <w:rPr>
                <w:rStyle w:val="st161"/>
                <w:b w:val="0"/>
              </w:rPr>
            </w:pPr>
          </w:p>
        </w:tc>
        <w:tc>
          <w:tcPr>
            <w:tcW w:w="1990" w:type="dxa"/>
          </w:tcPr>
          <w:p w14:paraId="3DBCCC0C" w14:textId="77777777" w:rsidR="003101D7" w:rsidRPr="00061DAA" w:rsidRDefault="003101D7" w:rsidP="00F05D52">
            <w:pPr>
              <w:pStyle w:val="st7"/>
              <w:ind w:left="0" w:right="0"/>
              <w:rPr>
                <w:rStyle w:val="st161"/>
                <w:b w:val="0"/>
              </w:rPr>
            </w:pPr>
          </w:p>
        </w:tc>
        <w:tc>
          <w:tcPr>
            <w:tcW w:w="1991" w:type="dxa"/>
          </w:tcPr>
          <w:p w14:paraId="0EECB444" w14:textId="77777777" w:rsidR="003101D7" w:rsidRPr="00061DAA" w:rsidRDefault="003101D7" w:rsidP="00F05D52">
            <w:pPr>
              <w:pStyle w:val="st7"/>
              <w:ind w:left="0" w:right="0"/>
              <w:rPr>
                <w:rStyle w:val="st161"/>
                <w:b w:val="0"/>
              </w:rPr>
            </w:pPr>
          </w:p>
        </w:tc>
      </w:tr>
      <w:tr w:rsidR="003101D7" w:rsidRPr="00061DAA" w14:paraId="000EAF9E" w14:textId="77777777" w:rsidTr="00F05D52">
        <w:tc>
          <w:tcPr>
            <w:tcW w:w="668" w:type="dxa"/>
            <w:vAlign w:val="center"/>
          </w:tcPr>
          <w:p w14:paraId="1CFCBE42" w14:textId="1476F1B4" w:rsidR="003101D7" w:rsidRPr="00061DAA" w:rsidRDefault="00C43225" w:rsidP="00F05D52">
            <w:pPr>
              <w:pStyle w:val="st7"/>
              <w:ind w:left="0" w:right="0"/>
              <w:rPr>
                <w:rStyle w:val="st161"/>
                <w:b w:val="0"/>
              </w:rPr>
            </w:pPr>
            <w:r w:rsidRPr="00061DAA">
              <w:rPr>
                <w:rStyle w:val="st161"/>
                <w:b w:val="0"/>
              </w:rPr>
              <w:t>6</w:t>
            </w:r>
          </w:p>
        </w:tc>
        <w:tc>
          <w:tcPr>
            <w:tcW w:w="1990" w:type="dxa"/>
          </w:tcPr>
          <w:p w14:paraId="271B98E2" w14:textId="77777777" w:rsidR="003101D7" w:rsidRPr="00061DAA" w:rsidRDefault="003101D7" w:rsidP="00F05D52">
            <w:pPr>
              <w:pStyle w:val="st7"/>
              <w:ind w:left="0" w:right="31"/>
              <w:rPr>
                <w:rStyle w:val="st161"/>
                <w:b w:val="0"/>
              </w:rPr>
            </w:pPr>
          </w:p>
        </w:tc>
        <w:tc>
          <w:tcPr>
            <w:tcW w:w="1990" w:type="dxa"/>
          </w:tcPr>
          <w:p w14:paraId="68C4E4B3" w14:textId="77777777" w:rsidR="003101D7" w:rsidRPr="00061DAA" w:rsidRDefault="003101D7" w:rsidP="00F05D52">
            <w:pPr>
              <w:pStyle w:val="st7"/>
              <w:ind w:left="0" w:right="35"/>
              <w:rPr>
                <w:rStyle w:val="st161"/>
                <w:b w:val="0"/>
              </w:rPr>
            </w:pPr>
          </w:p>
        </w:tc>
        <w:tc>
          <w:tcPr>
            <w:tcW w:w="1991" w:type="dxa"/>
          </w:tcPr>
          <w:p w14:paraId="6486959F" w14:textId="77777777" w:rsidR="003101D7" w:rsidRPr="00061DAA" w:rsidRDefault="003101D7" w:rsidP="00F05D52">
            <w:pPr>
              <w:pStyle w:val="st7"/>
              <w:ind w:left="0" w:right="0"/>
              <w:rPr>
                <w:rStyle w:val="st161"/>
                <w:b w:val="0"/>
              </w:rPr>
            </w:pPr>
          </w:p>
        </w:tc>
        <w:tc>
          <w:tcPr>
            <w:tcW w:w="1990" w:type="dxa"/>
          </w:tcPr>
          <w:p w14:paraId="1A26D280" w14:textId="77777777" w:rsidR="003101D7" w:rsidRPr="00061DAA" w:rsidRDefault="003101D7" w:rsidP="00F05D52">
            <w:pPr>
              <w:pStyle w:val="st7"/>
              <w:ind w:left="0" w:right="0"/>
              <w:rPr>
                <w:rStyle w:val="st161"/>
                <w:b w:val="0"/>
              </w:rPr>
            </w:pPr>
          </w:p>
        </w:tc>
        <w:tc>
          <w:tcPr>
            <w:tcW w:w="1991" w:type="dxa"/>
          </w:tcPr>
          <w:p w14:paraId="5E6634E4" w14:textId="77777777" w:rsidR="003101D7" w:rsidRPr="00061DAA" w:rsidRDefault="003101D7" w:rsidP="00F05D52">
            <w:pPr>
              <w:pStyle w:val="st7"/>
              <w:ind w:left="0" w:right="0"/>
              <w:rPr>
                <w:rStyle w:val="st161"/>
                <w:b w:val="0"/>
              </w:rPr>
            </w:pPr>
          </w:p>
        </w:tc>
        <w:tc>
          <w:tcPr>
            <w:tcW w:w="1990" w:type="dxa"/>
          </w:tcPr>
          <w:p w14:paraId="1207F81B" w14:textId="77777777" w:rsidR="003101D7" w:rsidRPr="00061DAA" w:rsidRDefault="003101D7" w:rsidP="00F05D52">
            <w:pPr>
              <w:pStyle w:val="st7"/>
              <w:ind w:left="0" w:right="0"/>
              <w:rPr>
                <w:rStyle w:val="st161"/>
                <w:b w:val="0"/>
              </w:rPr>
            </w:pPr>
          </w:p>
        </w:tc>
        <w:tc>
          <w:tcPr>
            <w:tcW w:w="1991" w:type="dxa"/>
          </w:tcPr>
          <w:p w14:paraId="56C5DF27" w14:textId="77777777" w:rsidR="003101D7" w:rsidRPr="00061DAA" w:rsidRDefault="003101D7" w:rsidP="00F05D52">
            <w:pPr>
              <w:pStyle w:val="st7"/>
              <w:ind w:left="0" w:right="0"/>
              <w:rPr>
                <w:rStyle w:val="st161"/>
                <w:b w:val="0"/>
              </w:rPr>
            </w:pPr>
          </w:p>
        </w:tc>
      </w:tr>
    </w:tbl>
    <w:p w14:paraId="50FDA3D5" w14:textId="77777777" w:rsidR="006A28D5" w:rsidRPr="00061DAA" w:rsidRDefault="006A28D5" w:rsidP="00F917C6">
      <w:pPr>
        <w:pStyle w:val="st7"/>
        <w:rPr>
          <w:rStyle w:val="st161"/>
        </w:rPr>
      </w:pPr>
    </w:p>
    <w:p w14:paraId="74D3F886" w14:textId="7D8B088F" w:rsidR="006A28D5" w:rsidRPr="00061DAA" w:rsidRDefault="006A28D5" w:rsidP="00F917C6">
      <w:pPr>
        <w:pStyle w:val="st7"/>
        <w:rPr>
          <w:rStyle w:val="st161"/>
        </w:rPr>
      </w:pPr>
    </w:p>
    <w:p w14:paraId="59D450C1" w14:textId="77777777" w:rsidR="002D58AC" w:rsidRPr="00061DAA" w:rsidRDefault="002D58AC" w:rsidP="00F917C6">
      <w:pPr>
        <w:pStyle w:val="st7"/>
        <w:rPr>
          <w:rStyle w:val="st161"/>
        </w:rPr>
      </w:pPr>
    </w:p>
    <w:p w14:paraId="51C923C4" w14:textId="77777777" w:rsidR="006A28D5" w:rsidRPr="00061DAA" w:rsidRDefault="006A28D5" w:rsidP="00F917C6">
      <w:pPr>
        <w:pStyle w:val="st7"/>
        <w:rPr>
          <w:rStyle w:val="st161"/>
        </w:rPr>
      </w:pPr>
    </w:p>
    <w:p w14:paraId="7552400A" w14:textId="5E21470D" w:rsidR="00F917C6" w:rsidRPr="00061DAA" w:rsidRDefault="00F917C6" w:rsidP="00F917C6">
      <w:pPr>
        <w:pStyle w:val="st7"/>
        <w:rPr>
          <w:rStyle w:val="st161"/>
          <w:b w:val="0"/>
        </w:rPr>
      </w:pPr>
      <w:r w:rsidRPr="00061DAA">
        <w:rPr>
          <w:rStyle w:val="st161"/>
          <w:b w:val="0"/>
        </w:rPr>
        <w:lastRenderedPageBreak/>
        <w:t xml:space="preserve">V. Інші обставини, що можуть перешкодити неупередженому виконанню покладених на особу, що подає декларацію, повноважень </w:t>
      </w:r>
      <w:r w:rsidR="0061567F" w:rsidRPr="00061DAA">
        <w:rPr>
          <w:rStyle w:val="st161"/>
          <w:b w:val="0"/>
        </w:rPr>
        <w:t>тимчасового адміністратора у страховику</w:t>
      </w:r>
      <w:r w:rsidR="0000683E" w:rsidRPr="00061DAA">
        <w:rPr>
          <w:rStyle w:val="st161"/>
          <w:b w:val="0"/>
        </w:rPr>
        <w:t>, кредитній спілці</w:t>
      </w:r>
    </w:p>
    <w:p w14:paraId="6F6FBABD" w14:textId="5AE385F2" w:rsidR="00F917C6" w:rsidRPr="00061DAA" w:rsidRDefault="00F917C6" w:rsidP="00F917C6">
      <w:pPr>
        <w:pStyle w:val="st2"/>
        <w:ind w:firstLine="0"/>
        <w:rPr>
          <w:rStyle w:val="st42"/>
          <w:sz w:val="28"/>
          <w:szCs w:val="28"/>
        </w:rPr>
      </w:pPr>
      <w:r w:rsidRPr="00061DAA">
        <w:rPr>
          <w:rStyle w:val="st42"/>
          <w:sz w:val="28"/>
          <w:szCs w:val="28"/>
        </w:rPr>
        <w:t>________________________________________________________________________________</w:t>
      </w:r>
      <w:r w:rsidR="006A28D5" w:rsidRPr="00061DAA">
        <w:rPr>
          <w:rStyle w:val="st42"/>
          <w:sz w:val="28"/>
          <w:szCs w:val="28"/>
        </w:rPr>
        <w:t>________________________</w:t>
      </w:r>
    </w:p>
    <w:p w14:paraId="2C5BCF49" w14:textId="4F2ED547" w:rsidR="00F917C6" w:rsidRPr="00061DAA" w:rsidRDefault="00F917C6" w:rsidP="00F917C6">
      <w:pPr>
        <w:pStyle w:val="st2"/>
        <w:ind w:firstLine="0"/>
        <w:rPr>
          <w:rStyle w:val="st42"/>
          <w:sz w:val="28"/>
          <w:szCs w:val="28"/>
        </w:rPr>
      </w:pPr>
      <w:r w:rsidRPr="00061DAA">
        <w:rPr>
          <w:rStyle w:val="st42"/>
          <w:sz w:val="28"/>
          <w:szCs w:val="28"/>
        </w:rPr>
        <w:t>________________________________________________________________________________</w:t>
      </w:r>
      <w:r w:rsidR="006A28D5" w:rsidRPr="00061DAA">
        <w:rPr>
          <w:rStyle w:val="st42"/>
          <w:sz w:val="28"/>
          <w:szCs w:val="28"/>
        </w:rPr>
        <w:t>________________________</w:t>
      </w:r>
    </w:p>
    <w:p w14:paraId="35588B69" w14:textId="042EDAF5" w:rsidR="00F917C6" w:rsidRPr="00061DAA" w:rsidRDefault="00F917C6" w:rsidP="004237A7">
      <w:pPr>
        <w:pStyle w:val="st2"/>
        <w:ind w:firstLine="0"/>
        <w:jc w:val="center"/>
        <w:rPr>
          <w:rStyle w:val="st161"/>
          <w:b w:val="0"/>
        </w:rPr>
      </w:pPr>
      <w:r w:rsidRPr="00061DAA">
        <w:rPr>
          <w:rStyle w:val="st82"/>
          <w:sz w:val="28"/>
          <w:szCs w:val="28"/>
        </w:rPr>
        <w:br/>
      </w:r>
      <w:r w:rsidRPr="00061DAA">
        <w:rPr>
          <w:rStyle w:val="st161"/>
          <w:b w:val="0"/>
        </w:rPr>
        <w:t>VI. Судження стосовно інформації та її впливу на неупередженість дій особи</w:t>
      </w:r>
    </w:p>
    <w:p w14:paraId="20E9180F" w14:textId="32233C0A" w:rsidR="00F917C6" w:rsidRPr="00061DAA" w:rsidRDefault="00B164B4" w:rsidP="002E02B7">
      <w:pPr>
        <w:pStyle w:val="st2"/>
        <w:ind w:firstLine="567"/>
        <w:rPr>
          <w:rStyle w:val="st42"/>
          <w:sz w:val="28"/>
          <w:szCs w:val="28"/>
        </w:rPr>
      </w:pPr>
      <w:r w:rsidRPr="00061DAA">
        <w:rPr>
          <w:rStyle w:val="st42"/>
          <w:sz w:val="28"/>
          <w:szCs w:val="28"/>
        </w:rPr>
        <w:t>6</w:t>
      </w:r>
      <w:r w:rsidR="003D1779" w:rsidRPr="00061DAA">
        <w:rPr>
          <w:rStyle w:val="st42"/>
          <w:sz w:val="28"/>
          <w:szCs w:val="28"/>
        </w:rPr>
        <w:t xml:space="preserve">. </w:t>
      </w:r>
      <w:r w:rsidR="00F917C6" w:rsidRPr="00061DAA">
        <w:rPr>
          <w:rStyle w:val="st42"/>
          <w:sz w:val="28"/>
          <w:szCs w:val="28"/>
        </w:rPr>
        <w:t xml:space="preserve">Засвідчую, що вся інформація, викладена вище, є актуальною та достовірною; може бути підтверджена документально; згода близьких родичів на поширення інформації про них мною отримана. Надаю повне та безвідкличне право </w:t>
      </w:r>
      <w:r w:rsidR="00A81CF2" w:rsidRPr="00061DAA">
        <w:rPr>
          <w:rStyle w:val="st42"/>
          <w:sz w:val="28"/>
          <w:szCs w:val="28"/>
        </w:rPr>
        <w:t xml:space="preserve">Національному банку </w:t>
      </w:r>
      <w:r w:rsidR="00F917C6" w:rsidRPr="00061DAA">
        <w:rPr>
          <w:rStyle w:val="st42"/>
          <w:sz w:val="28"/>
          <w:szCs w:val="28"/>
        </w:rPr>
        <w:t>здійснити перевірку поданої мною інформації.</w:t>
      </w:r>
    </w:p>
    <w:p w14:paraId="294CB3EB" w14:textId="0CC32793" w:rsidR="00F917C6" w:rsidRPr="00061DAA" w:rsidRDefault="00B164B4" w:rsidP="002E02B7">
      <w:pPr>
        <w:pStyle w:val="st2"/>
        <w:ind w:firstLine="567"/>
        <w:rPr>
          <w:rStyle w:val="st42"/>
          <w:sz w:val="28"/>
          <w:szCs w:val="28"/>
        </w:rPr>
      </w:pPr>
      <w:r w:rsidRPr="00061DAA">
        <w:rPr>
          <w:rStyle w:val="st42"/>
          <w:sz w:val="28"/>
          <w:szCs w:val="28"/>
        </w:rPr>
        <w:t>7</w:t>
      </w:r>
      <w:r w:rsidR="003D1779" w:rsidRPr="00061DAA">
        <w:rPr>
          <w:rStyle w:val="st42"/>
          <w:sz w:val="28"/>
          <w:szCs w:val="28"/>
        </w:rPr>
        <w:t xml:space="preserve">. </w:t>
      </w:r>
      <w:r w:rsidR="00F917C6" w:rsidRPr="00061DAA">
        <w:rPr>
          <w:rStyle w:val="st42"/>
          <w:sz w:val="28"/>
          <w:szCs w:val="28"/>
        </w:rPr>
        <w:t>Вважаю, що викладені мною обставини засвідчують про наявність/відсутність (підкреслити необхідне) конфлікту інтересів.</w:t>
      </w:r>
    </w:p>
    <w:tbl>
      <w:tblPr>
        <w:tblW w:w="5301" w:type="pct"/>
        <w:tblCellSpacing w:w="0" w:type="dxa"/>
        <w:tblLayout w:type="fixed"/>
        <w:tblCellMar>
          <w:left w:w="0" w:type="dxa"/>
          <w:right w:w="0" w:type="dxa"/>
        </w:tblCellMar>
        <w:tblLook w:val="0000" w:firstRow="0" w:lastRow="0" w:firstColumn="0" w:lastColumn="0" w:noHBand="0" w:noVBand="0"/>
      </w:tblPr>
      <w:tblGrid>
        <w:gridCol w:w="1418"/>
        <w:gridCol w:w="6184"/>
        <w:gridCol w:w="7845"/>
      </w:tblGrid>
      <w:tr w:rsidR="00F917C6" w:rsidRPr="00061DAA" w14:paraId="58390956" w14:textId="77777777" w:rsidTr="002E02B7">
        <w:trPr>
          <w:tblCellSpacing w:w="0" w:type="dxa"/>
        </w:trPr>
        <w:tc>
          <w:tcPr>
            <w:tcW w:w="1418" w:type="dxa"/>
            <w:shd w:val="clear" w:color="auto" w:fill="auto"/>
          </w:tcPr>
          <w:p w14:paraId="7E9F083F" w14:textId="35D1E102" w:rsidR="00F917C6" w:rsidRPr="00061DAA" w:rsidRDefault="00B164B4" w:rsidP="00B164B4">
            <w:pPr>
              <w:pStyle w:val="st14"/>
              <w:ind w:right="135"/>
              <w:jc w:val="center"/>
              <w:rPr>
                <w:rStyle w:val="st42"/>
                <w:sz w:val="28"/>
                <w:szCs w:val="28"/>
              </w:rPr>
            </w:pPr>
            <w:r w:rsidRPr="00061DAA">
              <w:rPr>
                <w:rStyle w:val="st42"/>
                <w:sz w:val="28"/>
                <w:szCs w:val="28"/>
              </w:rPr>
              <w:t>8</w:t>
            </w:r>
            <w:r w:rsidR="002E02B7" w:rsidRPr="00061DAA">
              <w:rPr>
                <w:rStyle w:val="st42"/>
                <w:sz w:val="28"/>
                <w:szCs w:val="28"/>
              </w:rPr>
              <w:t>.</w:t>
            </w:r>
          </w:p>
        </w:tc>
        <w:tc>
          <w:tcPr>
            <w:tcW w:w="6184" w:type="dxa"/>
            <w:shd w:val="clear" w:color="auto" w:fill="auto"/>
          </w:tcPr>
          <w:p w14:paraId="360C5CD6" w14:textId="77777777" w:rsidR="00F917C6" w:rsidRPr="00061DAA" w:rsidRDefault="00F917C6" w:rsidP="00F917C6">
            <w:pPr>
              <w:pStyle w:val="st14"/>
              <w:rPr>
                <w:rStyle w:val="st42"/>
                <w:sz w:val="28"/>
                <w:szCs w:val="28"/>
              </w:rPr>
            </w:pPr>
            <w:r w:rsidRPr="00061DAA">
              <w:rPr>
                <w:rStyle w:val="st42"/>
                <w:sz w:val="28"/>
                <w:szCs w:val="28"/>
              </w:rPr>
              <w:t>____  ____________ 20___ року</w:t>
            </w:r>
          </w:p>
        </w:tc>
        <w:tc>
          <w:tcPr>
            <w:tcW w:w="7846" w:type="dxa"/>
            <w:shd w:val="clear" w:color="auto" w:fill="auto"/>
          </w:tcPr>
          <w:p w14:paraId="135252A4" w14:textId="77777777" w:rsidR="00F917C6" w:rsidRPr="00061DAA" w:rsidRDefault="00F917C6" w:rsidP="00A06E72">
            <w:pPr>
              <w:pStyle w:val="st12"/>
              <w:tabs>
                <w:tab w:val="left" w:pos="3600"/>
              </w:tabs>
              <w:rPr>
                <w:rStyle w:val="st42"/>
                <w:sz w:val="28"/>
                <w:szCs w:val="28"/>
              </w:rPr>
            </w:pPr>
            <w:r w:rsidRPr="00061DAA">
              <w:rPr>
                <w:rStyle w:val="st42"/>
                <w:sz w:val="28"/>
                <w:szCs w:val="28"/>
              </w:rPr>
              <w:t>Підпис</w:t>
            </w:r>
          </w:p>
        </w:tc>
      </w:tr>
    </w:tbl>
    <w:p w14:paraId="1F280515" w14:textId="4FB1E2D1" w:rsidR="00F917C6" w:rsidRPr="00061DAA" w:rsidRDefault="00B164B4" w:rsidP="002E02B7">
      <w:pPr>
        <w:pStyle w:val="st2"/>
        <w:ind w:firstLine="567"/>
        <w:rPr>
          <w:rStyle w:val="st42"/>
          <w:sz w:val="28"/>
          <w:szCs w:val="28"/>
        </w:rPr>
      </w:pPr>
      <w:r w:rsidRPr="00061DAA">
        <w:rPr>
          <w:rStyle w:val="st42"/>
          <w:color w:val="000000" w:themeColor="text1"/>
          <w:sz w:val="28"/>
          <w:szCs w:val="28"/>
        </w:rPr>
        <w:t>9</w:t>
      </w:r>
      <w:r w:rsidR="002E02B7" w:rsidRPr="00061DAA">
        <w:rPr>
          <w:rStyle w:val="st42"/>
          <w:color w:val="000000" w:themeColor="text1"/>
          <w:sz w:val="28"/>
          <w:szCs w:val="28"/>
        </w:rPr>
        <w:t xml:space="preserve">. </w:t>
      </w:r>
      <w:r w:rsidR="00F917C6" w:rsidRPr="00061DAA">
        <w:rPr>
          <w:rStyle w:val="st42"/>
          <w:color w:val="000000" w:themeColor="text1"/>
          <w:sz w:val="28"/>
          <w:szCs w:val="28"/>
        </w:rPr>
        <w:t xml:space="preserve">З </w:t>
      </w:r>
      <w:r w:rsidR="00F917C6" w:rsidRPr="00061DAA">
        <w:rPr>
          <w:rStyle w:val="st42"/>
          <w:sz w:val="28"/>
          <w:szCs w:val="28"/>
        </w:rPr>
        <w:t xml:space="preserve">Порядком </w:t>
      </w:r>
      <w:r w:rsidR="00024FFA" w:rsidRPr="00061DAA">
        <w:rPr>
          <w:rStyle w:val="st42"/>
          <w:sz w:val="28"/>
          <w:szCs w:val="28"/>
        </w:rPr>
        <w:t>подання</w:t>
      </w:r>
      <w:r w:rsidR="00F917C6" w:rsidRPr="00061DAA">
        <w:rPr>
          <w:rStyle w:val="st42"/>
          <w:sz w:val="28"/>
          <w:szCs w:val="28"/>
        </w:rPr>
        <w:t xml:space="preserve"> інформації про наявність/відсутність конфлікту інтересів, </w:t>
      </w:r>
      <w:r w:rsidR="0019666A" w:rsidRPr="00061DAA">
        <w:rPr>
          <w:rStyle w:val="st42"/>
          <w:sz w:val="28"/>
          <w:szCs w:val="28"/>
        </w:rPr>
        <w:t xml:space="preserve">у особи, яка може бути призначеною тимчасовим адміністратором, </w:t>
      </w:r>
      <w:r w:rsidR="00F917C6" w:rsidRPr="00061DAA">
        <w:rPr>
          <w:rStyle w:val="st42"/>
          <w:sz w:val="28"/>
          <w:szCs w:val="28"/>
        </w:rPr>
        <w:t>ознайомлений та погоджуюсь.</w:t>
      </w:r>
    </w:p>
    <w:tbl>
      <w:tblPr>
        <w:tblW w:w="5294" w:type="pct"/>
        <w:tblCellSpacing w:w="0" w:type="dxa"/>
        <w:tblLayout w:type="fixed"/>
        <w:tblCellMar>
          <w:left w:w="0" w:type="dxa"/>
          <w:right w:w="0" w:type="dxa"/>
        </w:tblCellMar>
        <w:tblLook w:val="0000" w:firstRow="0" w:lastRow="0" w:firstColumn="0" w:lastColumn="0" w:noHBand="0" w:noVBand="0"/>
      </w:tblPr>
      <w:tblGrid>
        <w:gridCol w:w="1418"/>
        <w:gridCol w:w="6181"/>
        <w:gridCol w:w="7828"/>
      </w:tblGrid>
      <w:tr w:rsidR="00F917C6" w:rsidRPr="00061DAA" w14:paraId="77161B99" w14:textId="77777777" w:rsidTr="002E02B7">
        <w:trPr>
          <w:tblCellSpacing w:w="0" w:type="dxa"/>
        </w:trPr>
        <w:tc>
          <w:tcPr>
            <w:tcW w:w="1418" w:type="dxa"/>
            <w:shd w:val="clear" w:color="auto" w:fill="auto"/>
          </w:tcPr>
          <w:p w14:paraId="5D57AC20" w14:textId="765744A3" w:rsidR="00F917C6" w:rsidRPr="00061DAA" w:rsidRDefault="00B164B4" w:rsidP="00B164B4">
            <w:pPr>
              <w:pStyle w:val="st14"/>
              <w:ind w:right="135"/>
              <w:jc w:val="center"/>
              <w:rPr>
                <w:rStyle w:val="st42"/>
                <w:sz w:val="28"/>
                <w:szCs w:val="28"/>
              </w:rPr>
            </w:pPr>
            <w:r w:rsidRPr="00061DAA">
              <w:rPr>
                <w:rStyle w:val="st42"/>
                <w:sz w:val="28"/>
                <w:szCs w:val="28"/>
              </w:rPr>
              <w:t>10</w:t>
            </w:r>
            <w:r w:rsidR="002E02B7" w:rsidRPr="00061DAA">
              <w:rPr>
                <w:rStyle w:val="st42"/>
                <w:sz w:val="28"/>
                <w:szCs w:val="28"/>
              </w:rPr>
              <w:t>.</w:t>
            </w:r>
          </w:p>
        </w:tc>
        <w:tc>
          <w:tcPr>
            <w:tcW w:w="6181" w:type="dxa"/>
            <w:shd w:val="clear" w:color="auto" w:fill="auto"/>
          </w:tcPr>
          <w:p w14:paraId="07733BFE" w14:textId="77777777" w:rsidR="00F917C6" w:rsidRPr="00061DAA" w:rsidRDefault="00F917C6" w:rsidP="00F917C6">
            <w:pPr>
              <w:pStyle w:val="st14"/>
              <w:rPr>
                <w:rStyle w:val="st42"/>
                <w:sz w:val="28"/>
                <w:szCs w:val="28"/>
              </w:rPr>
            </w:pPr>
            <w:r w:rsidRPr="00061DAA">
              <w:rPr>
                <w:rStyle w:val="st42"/>
                <w:sz w:val="28"/>
                <w:szCs w:val="28"/>
              </w:rPr>
              <w:t>____  ____________ 20___ року</w:t>
            </w:r>
          </w:p>
        </w:tc>
        <w:tc>
          <w:tcPr>
            <w:tcW w:w="7827" w:type="dxa"/>
            <w:shd w:val="clear" w:color="auto" w:fill="auto"/>
          </w:tcPr>
          <w:p w14:paraId="6AD1361E" w14:textId="77777777" w:rsidR="00F917C6" w:rsidRPr="00061DAA" w:rsidRDefault="00F917C6" w:rsidP="00B164B4">
            <w:pPr>
              <w:pStyle w:val="st12"/>
              <w:tabs>
                <w:tab w:val="left" w:pos="3316"/>
              </w:tabs>
              <w:rPr>
                <w:rStyle w:val="st42"/>
                <w:sz w:val="28"/>
                <w:szCs w:val="28"/>
              </w:rPr>
            </w:pPr>
            <w:r w:rsidRPr="00061DAA">
              <w:rPr>
                <w:rStyle w:val="st42"/>
                <w:sz w:val="28"/>
                <w:szCs w:val="28"/>
              </w:rPr>
              <w:t>Підпис</w:t>
            </w:r>
          </w:p>
        </w:tc>
      </w:tr>
    </w:tbl>
    <w:p w14:paraId="262DC2C8" w14:textId="0CF123D1" w:rsidR="00024FFA" w:rsidRPr="00061DAA" w:rsidRDefault="00B164B4" w:rsidP="00BB2938">
      <w:pPr>
        <w:pStyle w:val="st2"/>
        <w:rPr>
          <w:rStyle w:val="st42"/>
          <w:sz w:val="28"/>
          <w:szCs w:val="28"/>
        </w:rPr>
      </w:pPr>
      <w:bookmarkStart w:id="77" w:name="n156"/>
      <w:bookmarkEnd w:id="77"/>
      <w:r w:rsidRPr="00061DAA">
        <w:rPr>
          <w:rStyle w:val="st42"/>
          <w:sz w:val="28"/>
          <w:szCs w:val="28"/>
        </w:rPr>
        <w:t>11</w:t>
      </w:r>
      <w:r w:rsidR="002E02B7" w:rsidRPr="00061DAA">
        <w:rPr>
          <w:rStyle w:val="st42"/>
          <w:sz w:val="28"/>
          <w:szCs w:val="28"/>
        </w:rPr>
        <w:t xml:space="preserve">. </w:t>
      </w:r>
      <w:r w:rsidR="00CC5A9F" w:rsidRPr="00061DAA">
        <w:rPr>
          <w:rStyle w:val="st42"/>
          <w:sz w:val="28"/>
          <w:szCs w:val="28"/>
        </w:rPr>
        <w:t>Надаю згоду на обробку персональних даних</w:t>
      </w:r>
      <w:r w:rsidR="00BB57EB" w:rsidRPr="00061DAA">
        <w:rPr>
          <w:rStyle w:val="st42"/>
          <w:sz w:val="28"/>
          <w:szCs w:val="28"/>
        </w:rPr>
        <w:t>.</w:t>
      </w:r>
    </w:p>
    <w:tbl>
      <w:tblPr>
        <w:tblW w:w="4953" w:type="pct"/>
        <w:tblCellSpacing w:w="0" w:type="dxa"/>
        <w:tblInd w:w="426" w:type="dxa"/>
        <w:tblLayout w:type="fixed"/>
        <w:tblCellMar>
          <w:left w:w="0" w:type="dxa"/>
          <w:right w:w="0" w:type="dxa"/>
        </w:tblCellMar>
        <w:tblLook w:val="0000" w:firstRow="0" w:lastRow="0" w:firstColumn="0" w:lastColumn="0" w:noHBand="0" w:noVBand="0"/>
      </w:tblPr>
      <w:tblGrid>
        <w:gridCol w:w="425"/>
        <w:gridCol w:w="6181"/>
        <w:gridCol w:w="7827"/>
      </w:tblGrid>
      <w:tr w:rsidR="00CC5A9F" w:rsidRPr="00061DAA" w14:paraId="1DCFEB85" w14:textId="77777777" w:rsidTr="00E764A1">
        <w:trPr>
          <w:tblCellSpacing w:w="0" w:type="dxa"/>
        </w:trPr>
        <w:tc>
          <w:tcPr>
            <w:tcW w:w="425" w:type="dxa"/>
            <w:shd w:val="clear" w:color="auto" w:fill="auto"/>
          </w:tcPr>
          <w:p w14:paraId="4496326C" w14:textId="19F7D37B" w:rsidR="00CC5A9F" w:rsidRPr="00061DAA" w:rsidRDefault="00B164B4" w:rsidP="002E02B7">
            <w:pPr>
              <w:pStyle w:val="st14"/>
              <w:jc w:val="center"/>
              <w:rPr>
                <w:rStyle w:val="st42"/>
                <w:sz w:val="28"/>
                <w:szCs w:val="28"/>
              </w:rPr>
            </w:pPr>
            <w:r w:rsidRPr="00061DAA">
              <w:rPr>
                <w:rStyle w:val="st42"/>
                <w:sz w:val="28"/>
                <w:szCs w:val="28"/>
              </w:rPr>
              <w:t>12</w:t>
            </w:r>
            <w:r w:rsidR="002E02B7" w:rsidRPr="00061DAA">
              <w:rPr>
                <w:rStyle w:val="st42"/>
                <w:sz w:val="28"/>
                <w:szCs w:val="28"/>
              </w:rPr>
              <w:t>.</w:t>
            </w:r>
          </w:p>
        </w:tc>
        <w:tc>
          <w:tcPr>
            <w:tcW w:w="6181" w:type="dxa"/>
            <w:shd w:val="clear" w:color="auto" w:fill="auto"/>
          </w:tcPr>
          <w:p w14:paraId="511922D0" w14:textId="2E46A1B5" w:rsidR="00CC5A9F" w:rsidRPr="00061DAA" w:rsidRDefault="00D27123" w:rsidP="00E31BC0">
            <w:pPr>
              <w:pStyle w:val="st14"/>
              <w:tabs>
                <w:tab w:val="left" w:pos="568"/>
              </w:tabs>
              <w:rPr>
                <w:rStyle w:val="st42"/>
                <w:sz w:val="28"/>
                <w:szCs w:val="28"/>
              </w:rPr>
            </w:pPr>
            <w:r w:rsidRPr="00061DAA">
              <w:rPr>
                <w:rStyle w:val="st42"/>
                <w:sz w:val="28"/>
                <w:szCs w:val="28"/>
              </w:rPr>
              <w:t xml:space="preserve">     </w:t>
            </w:r>
            <w:r w:rsidR="00E31BC0" w:rsidRPr="00061DAA">
              <w:rPr>
                <w:rStyle w:val="st42"/>
                <w:sz w:val="28"/>
                <w:szCs w:val="28"/>
              </w:rPr>
              <w:t xml:space="preserve">  </w:t>
            </w:r>
            <w:r w:rsidRPr="00061DAA">
              <w:rPr>
                <w:rStyle w:val="st42"/>
                <w:sz w:val="28"/>
                <w:szCs w:val="28"/>
              </w:rPr>
              <w:t xml:space="preserve"> </w:t>
            </w:r>
            <w:r w:rsidR="00CC5A9F" w:rsidRPr="00061DAA">
              <w:rPr>
                <w:rStyle w:val="st42"/>
                <w:sz w:val="28"/>
                <w:szCs w:val="28"/>
              </w:rPr>
              <w:t>____  ____________ 20___ року</w:t>
            </w:r>
          </w:p>
        </w:tc>
        <w:tc>
          <w:tcPr>
            <w:tcW w:w="7828" w:type="dxa"/>
            <w:shd w:val="clear" w:color="auto" w:fill="auto"/>
          </w:tcPr>
          <w:p w14:paraId="4C596DA3" w14:textId="3DD4BB7F" w:rsidR="00CC5A9F" w:rsidRPr="00061DAA" w:rsidRDefault="00A06E72" w:rsidP="00423EA2">
            <w:pPr>
              <w:pStyle w:val="st12"/>
              <w:tabs>
                <w:tab w:val="left" w:pos="4028"/>
              </w:tabs>
              <w:rPr>
                <w:rStyle w:val="st42"/>
                <w:sz w:val="28"/>
                <w:szCs w:val="28"/>
              </w:rPr>
            </w:pPr>
            <w:r w:rsidRPr="00061DAA">
              <w:rPr>
                <w:rStyle w:val="st42"/>
                <w:sz w:val="28"/>
                <w:szCs w:val="28"/>
              </w:rPr>
              <w:t xml:space="preserve">           </w:t>
            </w:r>
            <w:r w:rsidR="00423EA2" w:rsidRPr="00061DAA">
              <w:rPr>
                <w:rStyle w:val="st42"/>
                <w:sz w:val="28"/>
                <w:szCs w:val="28"/>
              </w:rPr>
              <w:t xml:space="preserve">    </w:t>
            </w:r>
            <w:r w:rsidRPr="00061DAA">
              <w:rPr>
                <w:rStyle w:val="st42"/>
                <w:sz w:val="28"/>
                <w:szCs w:val="28"/>
              </w:rPr>
              <w:t xml:space="preserve"> </w:t>
            </w:r>
            <w:r w:rsidR="00CC5A9F" w:rsidRPr="00061DAA">
              <w:rPr>
                <w:rStyle w:val="st42"/>
                <w:sz w:val="28"/>
                <w:szCs w:val="28"/>
              </w:rPr>
              <w:t>Підпис</w:t>
            </w:r>
          </w:p>
        </w:tc>
      </w:tr>
    </w:tbl>
    <w:p w14:paraId="49BD4B05" w14:textId="77777777" w:rsidR="002E02B7" w:rsidRPr="00061DAA" w:rsidRDefault="002E02B7" w:rsidP="000F54C8">
      <w:pPr>
        <w:spacing w:after="99" w:line="269" w:lineRule="auto"/>
        <w:ind w:left="148" w:right="135"/>
        <w:jc w:val="center"/>
        <w:rPr>
          <w:sz w:val="24"/>
          <w:szCs w:val="24"/>
        </w:rPr>
      </w:pPr>
    </w:p>
    <w:p w14:paraId="4FBD851E" w14:textId="273DAEB2" w:rsidR="000F54C8" w:rsidRPr="00061DAA" w:rsidRDefault="000F54C8" w:rsidP="000F54C8">
      <w:pPr>
        <w:spacing w:after="99" w:line="269" w:lineRule="auto"/>
        <w:ind w:left="148" w:right="135"/>
        <w:jc w:val="center"/>
      </w:pPr>
      <w:r w:rsidRPr="00061DAA">
        <w:t xml:space="preserve">Пояснення до </w:t>
      </w:r>
      <w:r w:rsidR="003C14C0" w:rsidRPr="00061DAA">
        <w:t xml:space="preserve">заповнення </w:t>
      </w:r>
      <w:r w:rsidRPr="00061DAA">
        <w:t xml:space="preserve">додатка </w:t>
      </w:r>
    </w:p>
    <w:p w14:paraId="4C8B16F8" w14:textId="4B555954" w:rsidR="00A75B3C" w:rsidRPr="00061DAA" w:rsidRDefault="002E1B32" w:rsidP="00B164B4">
      <w:pPr>
        <w:spacing w:after="179" w:line="248" w:lineRule="auto"/>
        <w:ind w:right="179" w:firstLine="426"/>
      </w:pPr>
      <w:r w:rsidRPr="00061DAA">
        <w:rPr>
          <w:rStyle w:val="st82"/>
          <w:sz w:val="28"/>
          <w:szCs w:val="28"/>
        </w:rPr>
        <w:t xml:space="preserve">1. </w:t>
      </w:r>
      <w:r w:rsidR="00CC7B0B" w:rsidRPr="00061DAA">
        <w:rPr>
          <w:rStyle w:val="st82"/>
          <w:sz w:val="28"/>
          <w:szCs w:val="28"/>
        </w:rPr>
        <w:t>У</w:t>
      </w:r>
      <w:r w:rsidR="004237A7" w:rsidRPr="00061DAA">
        <w:rPr>
          <w:rStyle w:val="st82"/>
          <w:sz w:val="28"/>
          <w:szCs w:val="28"/>
        </w:rPr>
        <w:t xml:space="preserve"> розділ</w:t>
      </w:r>
      <w:r w:rsidR="00C420BE" w:rsidRPr="00061DAA">
        <w:rPr>
          <w:rStyle w:val="st82"/>
          <w:sz w:val="28"/>
          <w:szCs w:val="28"/>
        </w:rPr>
        <w:t>ах</w:t>
      </w:r>
      <w:r w:rsidR="004237A7" w:rsidRPr="00061DAA">
        <w:rPr>
          <w:rStyle w:val="st82"/>
          <w:sz w:val="28"/>
          <w:szCs w:val="28"/>
        </w:rPr>
        <w:t xml:space="preserve"> 2, 4, 5 під слов</w:t>
      </w:r>
      <w:r w:rsidR="00CB1E00" w:rsidRPr="00061DAA">
        <w:rPr>
          <w:rStyle w:val="st82"/>
          <w:sz w:val="28"/>
          <w:szCs w:val="28"/>
        </w:rPr>
        <w:t>ами</w:t>
      </w:r>
      <w:r w:rsidR="004237A7" w:rsidRPr="00061DAA">
        <w:rPr>
          <w:rStyle w:val="st82"/>
          <w:sz w:val="28"/>
          <w:szCs w:val="28"/>
        </w:rPr>
        <w:t xml:space="preserve"> </w:t>
      </w:r>
      <w:r w:rsidR="0000683E" w:rsidRPr="00061DAA">
        <w:rPr>
          <w:rStyle w:val="st82"/>
          <w:sz w:val="28"/>
          <w:szCs w:val="28"/>
        </w:rPr>
        <w:t>“</w:t>
      </w:r>
      <w:r w:rsidR="004237A7" w:rsidRPr="00061DAA">
        <w:rPr>
          <w:rStyle w:val="st82"/>
          <w:sz w:val="28"/>
          <w:szCs w:val="28"/>
        </w:rPr>
        <w:t>страховик</w:t>
      </w:r>
      <w:r w:rsidR="0000683E" w:rsidRPr="00061DAA">
        <w:rPr>
          <w:rStyle w:val="st82"/>
          <w:sz w:val="28"/>
          <w:szCs w:val="28"/>
        </w:rPr>
        <w:t>”, “кредитна спілка”</w:t>
      </w:r>
      <w:r w:rsidR="004237A7" w:rsidRPr="00061DAA">
        <w:rPr>
          <w:rStyle w:val="st82"/>
          <w:sz w:val="28"/>
          <w:szCs w:val="28"/>
        </w:rPr>
        <w:t xml:space="preserve"> розуміється страховик,</w:t>
      </w:r>
      <w:r w:rsidR="00CB1E00" w:rsidRPr="00061DAA">
        <w:rPr>
          <w:rStyle w:val="st82"/>
          <w:sz w:val="28"/>
          <w:szCs w:val="28"/>
        </w:rPr>
        <w:t xml:space="preserve"> кредитна спілка</w:t>
      </w:r>
      <w:r w:rsidR="0007689E" w:rsidRPr="00061DAA">
        <w:rPr>
          <w:rStyle w:val="st82"/>
          <w:sz w:val="28"/>
          <w:szCs w:val="28"/>
        </w:rPr>
        <w:t>,</w:t>
      </w:r>
      <w:r w:rsidR="004237A7" w:rsidRPr="00061DAA">
        <w:rPr>
          <w:rStyle w:val="st82"/>
          <w:sz w:val="28"/>
          <w:szCs w:val="28"/>
        </w:rPr>
        <w:t xml:space="preserve"> у як</w:t>
      </w:r>
      <w:r w:rsidR="00CB1E00" w:rsidRPr="00061DAA">
        <w:rPr>
          <w:rStyle w:val="st82"/>
          <w:sz w:val="28"/>
          <w:szCs w:val="28"/>
        </w:rPr>
        <w:t>их</w:t>
      </w:r>
      <w:r w:rsidR="004237A7" w:rsidRPr="00061DAA">
        <w:rPr>
          <w:rStyle w:val="st82"/>
          <w:sz w:val="28"/>
          <w:szCs w:val="28"/>
        </w:rPr>
        <w:t xml:space="preserve"> має здійснюватися тимчасова адміністрація</w:t>
      </w:r>
      <w:r w:rsidR="0007689E" w:rsidRPr="00061DAA">
        <w:rPr>
          <w:rStyle w:val="st82"/>
          <w:sz w:val="28"/>
          <w:szCs w:val="28"/>
        </w:rPr>
        <w:t xml:space="preserve"> та</w:t>
      </w:r>
      <w:r w:rsidR="004237A7" w:rsidRPr="00061DAA">
        <w:rPr>
          <w:rStyle w:val="st82"/>
          <w:sz w:val="28"/>
          <w:szCs w:val="28"/>
        </w:rPr>
        <w:t xml:space="preserve"> у як</w:t>
      </w:r>
      <w:r w:rsidR="006927FD" w:rsidRPr="00061DAA">
        <w:rPr>
          <w:rStyle w:val="st82"/>
          <w:sz w:val="28"/>
          <w:szCs w:val="28"/>
        </w:rPr>
        <w:t>і</w:t>
      </w:r>
      <w:r w:rsidR="004237A7" w:rsidRPr="00061DAA">
        <w:rPr>
          <w:rStyle w:val="st82"/>
          <w:sz w:val="28"/>
          <w:szCs w:val="28"/>
        </w:rPr>
        <w:t xml:space="preserve"> особа, яка подає декларацію, потенційно може бути призначена тимчасовим адміністратором.</w:t>
      </w:r>
    </w:p>
    <w:sectPr w:rsidR="00A75B3C" w:rsidRPr="00061DAA" w:rsidSect="00DA60F8">
      <w:headerReference w:type="default" r:id="rId17"/>
      <w:pgSz w:w="16838" w:h="11906" w:orient="landscape" w:code="9"/>
      <w:pgMar w:top="1701" w:right="567"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D768B" w14:textId="77777777" w:rsidR="00C30E00" w:rsidRDefault="00C30E00" w:rsidP="00E53CCD">
      <w:r>
        <w:separator/>
      </w:r>
    </w:p>
  </w:endnote>
  <w:endnote w:type="continuationSeparator" w:id="0">
    <w:p w14:paraId="25048377" w14:textId="77777777" w:rsidR="00C30E00" w:rsidRDefault="00C30E00"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657AC" w14:textId="77777777" w:rsidR="00C30E00" w:rsidRDefault="00C30E00" w:rsidP="00E53CCD">
      <w:r>
        <w:separator/>
      </w:r>
    </w:p>
  </w:footnote>
  <w:footnote w:type="continuationSeparator" w:id="0">
    <w:p w14:paraId="1A663473" w14:textId="77777777" w:rsidR="00C30E00" w:rsidRDefault="00C30E00"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14:paraId="59244206" w14:textId="3D59D8CD" w:rsidR="009F70DF" w:rsidRDefault="009F70DF">
        <w:pPr>
          <w:pStyle w:val="a5"/>
          <w:jc w:val="center"/>
        </w:pPr>
        <w:r>
          <w:fldChar w:fldCharType="begin"/>
        </w:r>
        <w:r>
          <w:instrText xml:space="preserve"> PAGE   \* MERGEFORMAT </w:instrText>
        </w:r>
        <w:r>
          <w:fldChar w:fldCharType="separate"/>
        </w:r>
        <w:r w:rsidR="00AA5E80">
          <w:rPr>
            <w:noProof/>
          </w:rPr>
          <w:t>2</w:t>
        </w:r>
        <w:r>
          <w:fldChar w:fldCharType="end"/>
        </w:r>
      </w:p>
      <w:p w14:paraId="50A4FED0" w14:textId="60CF9321" w:rsidR="009F70DF" w:rsidRDefault="00C30E00" w:rsidP="006114DB">
        <w:pPr>
          <w:pStyle w:val="a5"/>
          <w:jc w:val="right"/>
        </w:pPr>
      </w:p>
    </w:sdtContent>
  </w:sdt>
  <w:p w14:paraId="64D04D0C" w14:textId="77777777" w:rsidR="009F70DF" w:rsidRDefault="009F70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E558" w14:textId="77777777" w:rsidR="009F70DF" w:rsidRPr="00AB062E" w:rsidRDefault="009F70DF" w:rsidP="00AB062E">
    <w:pPr>
      <w:pStyle w:val="a5"/>
      <w:jc w:val="right"/>
      <w:rPr>
        <w:color w:val="FFFFFF" w:themeColor="background1"/>
      </w:rPr>
    </w:pPr>
    <w:r w:rsidRPr="00AB062E">
      <w:rPr>
        <w:color w:val="FFFFFF" w:themeColor="background1"/>
      </w:rPr>
      <w:t>Шаблон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996530"/>
      <w:docPartObj>
        <w:docPartGallery w:val="Page Numbers (Top of Page)"/>
        <w:docPartUnique/>
      </w:docPartObj>
    </w:sdtPr>
    <w:sdtEndPr/>
    <w:sdtContent>
      <w:p w14:paraId="57222026" w14:textId="55AC2117" w:rsidR="009F70DF" w:rsidRDefault="009F70DF">
        <w:pPr>
          <w:pStyle w:val="a5"/>
          <w:jc w:val="center"/>
        </w:pPr>
        <w:r>
          <w:fldChar w:fldCharType="begin"/>
        </w:r>
        <w:r>
          <w:instrText xml:space="preserve"> PAGE   \* MERGEFORMAT </w:instrText>
        </w:r>
        <w:r>
          <w:fldChar w:fldCharType="separate"/>
        </w:r>
        <w:r w:rsidR="00AA5E80">
          <w:rPr>
            <w:noProof/>
          </w:rPr>
          <w:t>5</w:t>
        </w:r>
        <w:r>
          <w:fldChar w:fldCharType="end"/>
        </w:r>
      </w:p>
      <w:p w14:paraId="53383D40" w14:textId="16CD46FE" w:rsidR="009F70DF" w:rsidRDefault="009F70DF" w:rsidP="006114DB">
        <w:pPr>
          <w:pStyle w:val="a5"/>
          <w:jc w:val="right"/>
        </w:pPr>
        <w:r>
          <w:t>Продовження додатка</w:t>
        </w:r>
      </w:p>
    </w:sdtContent>
  </w:sdt>
  <w:p w14:paraId="2F92AC39" w14:textId="77777777" w:rsidR="009F70DF" w:rsidRDefault="009F70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E0248"/>
    <w:multiLevelType w:val="hybridMultilevel"/>
    <w:tmpl w:val="B8F0650E"/>
    <w:lvl w:ilvl="0" w:tplc="5C0CABC2">
      <w:start w:val="1"/>
      <w:numFmt w:val="decimal"/>
      <w:suff w:val="space"/>
      <w:lvlText w:val="%1."/>
      <w:lvlJc w:val="left"/>
      <w:pPr>
        <w:ind w:left="1429"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5CF73FA"/>
    <w:multiLevelType w:val="hybridMultilevel"/>
    <w:tmpl w:val="CE5ADBF2"/>
    <w:lvl w:ilvl="0" w:tplc="BB6222C2">
      <w:start w:val="1"/>
      <w:numFmt w:val="decimal"/>
      <w:suff w:val="space"/>
      <w:lvlText w:val="%1)"/>
      <w:lvlJc w:val="left"/>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081F4E0D"/>
    <w:multiLevelType w:val="hybridMultilevel"/>
    <w:tmpl w:val="1CA65CAE"/>
    <w:lvl w:ilvl="0" w:tplc="0DE8C430">
      <w:start w:val="1"/>
      <w:numFmt w:val="decimal"/>
      <w:suff w:val="space"/>
      <w:lvlText w:val="%1)"/>
      <w:lvlJc w:val="left"/>
      <w:pPr>
        <w:ind w:left="40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8CC1DB6"/>
    <w:multiLevelType w:val="hybridMultilevel"/>
    <w:tmpl w:val="A9B65B7E"/>
    <w:lvl w:ilvl="0" w:tplc="798A2E40">
      <w:start w:val="1"/>
      <w:numFmt w:val="decimal"/>
      <w:suff w:val="space"/>
      <w:lvlText w:val="%1)"/>
      <w:lvlJc w:val="left"/>
      <w:pPr>
        <w:ind w:left="40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9E346B"/>
    <w:multiLevelType w:val="hybridMultilevel"/>
    <w:tmpl w:val="BE0417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A37742"/>
    <w:multiLevelType w:val="hybridMultilevel"/>
    <w:tmpl w:val="569AB616"/>
    <w:lvl w:ilvl="0" w:tplc="F0B0191A">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10257E2B"/>
    <w:multiLevelType w:val="hybridMultilevel"/>
    <w:tmpl w:val="D62841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AD52018"/>
    <w:multiLevelType w:val="hybridMultilevel"/>
    <w:tmpl w:val="031A396A"/>
    <w:lvl w:ilvl="0" w:tplc="04220011">
      <w:start w:val="1"/>
      <w:numFmt w:val="decimal"/>
      <w:lvlText w:val="%1)"/>
      <w:lvlJc w:val="left"/>
      <w:pPr>
        <w:ind w:left="1429" w:hanging="360"/>
      </w:pPr>
    </w:lvl>
    <w:lvl w:ilvl="1" w:tplc="45AEAC92">
      <w:start w:val="1"/>
      <w:numFmt w:val="decimal"/>
      <w:suff w:val="space"/>
      <w:lvlText w:val="%2)"/>
      <w:lvlJc w:val="left"/>
      <w:pPr>
        <w:ind w:left="2149"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1D3538C0"/>
    <w:multiLevelType w:val="hybridMultilevel"/>
    <w:tmpl w:val="8CB2F25C"/>
    <w:lvl w:ilvl="0" w:tplc="26F01A2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D77763"/>
    <w:multiLevelType w:val="hybridMultilevel"/>
    <w:tmpl w:val="FCB0A13C"/>
    <w:lvl w:ilvl="0" w:tplc="62420772">
      <w:start w:val="1"/>
      <w:numFmt w:val="decimal"/>
      <w:suff w:val="space"/>
      <w:lvlText w:val="%1."/>
      <w:lvlJc w:val="left"/>
      <w:pPr>
        <w:ind w:left="3970" w:firstLine="0"/>
      </w:pPr>
      <w:rPr>
        <w:rFonts w:ascii="Times New Roman"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DC7C3C62">
      <w:start w:val="1"/>
      <w:numFmt w:val="lowerLetter"/>
      <w:lvlText w:val="%2"/>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14F300">
      <w:start w:val="1"/>
      <w:numFmt w:val="lowerRoman"/>
      <w:lvlText w:val="%3"/>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2272BE">
      <w:start w:val="1"/>
      <w:numFmt w:val="decimal"/>
      <w:lvlText w:val="%4"/>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00A32A">
      <w:start w:val="1"/>
      <w:numFmt w:val="lowerLetter"/>
      <w:lvlText w:val="%5"/>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1F34">
      <w:start w:val="1"/>
      <w:numFmt w:val="lowerRoman"/>
      <w:lvlText w:val="%6"/>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EAA12">
      <w:start w:val="1"/>
      <w:numFmt w:val="decimal"/>
      <w:lvlText w:val="%7"/>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3A8620">
      <w:start w:val="1"/>
      <w:numFmt w:val="lowerLetter"/>
      <w:lvlText w:val="%8"/>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EF8FE">
      <w:start w:val="1"/>
      <w:numFmt w:val="lowerRoman"/>
      <w:lvlText w:val="%9"/>
      <w:lvlJc w:val="left"/>
      <w:pPr>
        <w:ind w:left="7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26C54A2"/>
    <w:multiLevelType w:val="hybridMultilevel"/>
    <w:tmpl w:val="3BB61D18"/>
    <w:lvl w:ilvl="0" w:tplc="DEBE9B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6D50490"/>
    <w:multiLevelType w:val="hybridMultilevel"/>
    <w:tmpl w:val="E7288094"/>
    <w:lvl w:ilvl="0" w:tplc="3B9C30C2">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2E0B1D7D"/>
    <w:multiLevelType w:val="hybridMultilevel"/>
    <w:tmpl w:val="228464D6"/>
    <w:lvl w:ilvl="0" w:tplc="9C76DAD2">
      <w:start w:val="1"/>
      <w:numFmt w:val="decimal"/>
      <w:lvlText w:val="%1)"/>
      <w:lvlJc w:val="left"/>
      <w:pPr>
        <w:ind w:left="834" w:hanging="384"/>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2EF6607B"/>
    <w:multiLevelType w:val="hybridMultilevel"/>
    <w:tmpl w:val="D3E44BC4"/>
    <w:lvl w:ilvl="0" w:tplc="04220011">
      <w:start w:val="1"/>
      <w:numFmt w:val="decimal"/>
      <w:lvlText w:val="%1)"/>
      <w:lvlJc w:val="left"/>
      <w:pPr>
        <w:ind w:left="1429" w:hanging="360"/>
      </w:pPr>
    </w:lvl>
    <w:lvl w:ilvl="1" w:tplc="E96C8806">
      <w:start w:val="1"/>
      <w:numFmt w:val="decimal"/>
      <w:suff w:val="space"/>
      <w:lvlText w:val="%2)"/>
      <w:lvlJc w:val="left"/>
      <w:pPr>
        <w:ind w:left="1429"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319438A0"/>
    <w:multiLevelType w:val="hybridMultilevel"/>
    <w:tmpl w:val="6444E850"/>
    <w:lvl w:ilvl="0" w:tplc="04220011">
      <w:start w:val="1"/>
      <w:numFmt w:val="decimal"/>
      <w:lvlText w:val="%1)"/>
      <w:lvlJc w:val="left"/>
      <w:pPr>
        <w:ind w:left="1429" w:hanging="360"/>
      </w:pPr>
    </w:lvl>
    <w:lvl w:ilvl="1" w:tplc="5346310E">
      <w:start w:val="1"/>
      <w:numFmt w:val="decimal"/>
      <w:suff w:val="space"/>
      <w:lvlText w:val="%2)"/>
      <w:lvlJc w:val="left"/>
      <w:pPr>
        <w:ind w:left="1429"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39F947BE"/>
    <w:multiLevelType w:val="hybridMultilevel"/>
    <w:tmpl w:val="37A2A45A"/>
    <w:lvl w:ilvl="0" w:tplc="04220011">
      <w:start w:val="1"/>
      <w:numFmt w:val="decimal"/>
      <w:lvlText w:val="%1)"/>
      <w:lvlJc w:val="left"/>
      <w:pPr>
        <w:ind w:left="720" w:hanging="360"/>
      </w:pPr>
    </w:lvl>
    <w:lvl w:ilvl="1" w:tplc="68FE680E">
      <w:start w:val="1"/>
      <w:numFmt w:val="decimal"/>
      <w:suff w:val="space"/>
      <w:lvlText w:val="%2)"/>
      <w:lvlJc w:val="left"/>
      <w:pPr>
        <w:ind w:left="720" w:hanging="360"/>
      </w:pPr>
      <w:rPr>
        <w:rFonts w:hint="default"/>
      </w:rPr>
    </w:lvl>
    <w:lvl w:ilvl="2" w:tplc="758AA9B0">
      <w:start w:val="1"/>
      <w:numFmt w:val="decimal"/>
      <w:suff w:val="space"/>
      <w:lvlText w:val="%3."/>
      <w:lvlJc w:val="left"/>
      <w:pPr>
        <w:ind w:left="2340" w:hanging="360"/>
      </w:pPr>
      <w:rPr>
        <w:rFonts w:hint="default"/>
        <w:color w:val="000000"/>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CAC64BD"/>
    <w:multiLevelType w:val="hybridMultilevel"/>
    <w:tmpl w:val="CA90B180"/>
    <w:lvl w:ilvl="0" w:tplc="E1589488">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05713E5"/>
    <w:multiLevelType w:val="hybridMultilevel"/>
    <w:tmpl w:val="005C282A"/>
    <w:lvl w:ilvl="0" w:tplc="1BF4DDBC">
      <w:start w:val="1"/>
      <w:numFmt w:val="decimal"/>
      <w:suff w:val="space"/>
      <w:lvlText w:val="%1)"/>
      <w:lvlJc w:val="left"/>
      <w:pPr>
        <w:ind w:left="1072"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21" w15:restartNumberingAfterBreak="0">
    <w:nsid w:val="44605090"/>
    <w:multiLevelType w:val="hybridMultilevel"/>
    <w:tmpl w:val="5A4226B0"/>
    <w:lvl w:ilvl="0" w:tplc="04220011">
      <w:start w:val="1"/>
      <w:numFmt w:val="decimal"/>
      <w:lvlText w:val="%1)"/>
      <w:lvlJc w:val="left"/>
      <w:pPr>
        <w:ind w:left="1429" w:hanging="360"/>
      </w:pPr>
    </w:lvl>
    <w:lvl w:ilvl="1" w:tplc="47E2076E">
      <w:start w:val="1"/>
      <w:numFmt w:val="decimal"/>
      <w:suff w:val="space"/>
      <w:lvlText w:val="%2)"/>
      <w:lvlJc w:val="left"/>
      <w:pPr>
        <w:ind w:left="1429"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48BB7CC2"/>
    <w:multiLevelType w:val="hybridMultilevel"/>
    <w:tmpl w:val="12E2D120"/>
    <w:lvl w:ilvl="0" w:tplc="E056C4DE">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4E1C45C5"/>
    <w:multiLevelType w:val="hybridMultilevel"/>
    <w:tmpl w:val="A788A4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1573D27"/>
    <w:multiLevelType w:val="hybridMultilevel"/>
    <w:tmpl w:val="011E1C70"/>
    <w:lvl w:ilvl="0" w:tplc="04220011">
      <w:start w:val="1"/>
      <w:numFmt w:val="decimal"/>
      <w:lvlText w:val="%1)"/>
      <w:lvlJc w:val="left"/>
      <w:pPr>
        <w:ind w:left="1429" w:hanging="360"/>
      </w:pPr>
    </w:lvl>
    <w:lvl w:ilvl="1" w:tplc="BBA8AF8C">
      <w:start w:val="1"/>
      <w:numFmt w:val="decimal"/>
      <w:suff w:val="space"/>
      <w:lvlText w:val="%2)"/>
      <w:lvlJc w:val="left"/>
      <w:pPr>
        <w:ind w:left="2149"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52BB210E"/>
    <w:multiLevelType w:val="hybridMultilevel"/>
    <w:tmpl w:val="12D60856"/>
    <w:lvl w:ilvl="0" w:tplc="47D4EF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55D17779"/>
    <w:multiLevelType w:val="hybridMultilevel"/>
    <w:tmpl w:val="4F64096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8D51ECF"/>
    <w:multiLevelType w:val="hybridMultilevel"/>
    <w:tmpl w:val="411EA0F0"/>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5A2164EF"/>
    <w:multiLevelType w:val="multilevel"/>
    <w:tmpl w:val="6A5E28B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E33246"/>
    <w:multiLevelType w:val="hybridMultilevel"/>
    <w:tmpl w:val="39C0D734"/>
    <w:lvl w:ilvl="0" w:tplc="81946C18">
      <w:start w:val="1"/>
      <w:numFmt w:val="decimal"/>
      <w:suff w:val="space"/>
      <w:lvlText w:val="%1)"/>
      <w:lvlJc w:val="left"/>
      <w:pPr>
        <w:ind w:left="720" w:hanging="360"/>
      </w:pPr>
      <w:rPr>
        <w:rFonts w:ascii="Times New Roman" w:hAnsi="Times New Roman" w:cs="Times New Roman" w:hint="default"/>
        <w:b w:val="0"/>
        <w:i w:val="0"/>
        <w:strike w:val="0"/>
        <w:dstrike w:val="0"/>
        <w:color w:val="000000"/>
        <w:sz w:val="28"/>
        <w:szCs w:val="28"/>
        <w:u w:val="none" w:color="00000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4DD4180"/>
    <w:multiLevelType w:val="hybridMultilevel"/>
    <w:tmpl w:val="6F14E650"/>
    <w:lvl w:ilvl="0" w:tplc="04220011">
      <w:start w:val="1"/>
      <w:numFmt w:val="decimal"/>
      <w:lvlText w:val="%1)"/>
      <w:lvlJc w:val="left"/>
      <w:pPr>
        <w:ind w:left="1429" w:hanging="360"/>
      </w:pPr>
    </w:lvl>
    <w:lvl w:ilvl="1" w:tplc="D910D060">
      <w:start w:val="1"/>
      <w:numFmt w:val="decimal"/>
      <w:suff w:val="space"/>
      <w:lvlText w:val="%2)"/>
      <w:lvlJc w:val="left"/>
      <w:pPr>
        <w:ind w:left="4613"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653E4AC0"/>
    <w:multiLevelType w:val="hybridMultilevel"/>
    <w:tmpl w:val="CBD091BC"/>
    <w:lvl w:ilvl="0" w:tplc="67E08D36">
      <w:start w:val="1"/>
      <w:numFmt w:val="decimal"/>
      <w:suff w:val="space"/>
      <w:lvlText w:val="%1)"/>
      <w:lvlJc w:val="left"/>
      <w:pPr>
        <w:ind w:left="3970" w:firstLine="0"/>
      </w:pPr>
      <w:rPr>
        <w:rFonts w:ascii="Times New Roman" w:hAnsi="Times New Roman" w:cs="Times New Roman" w:hint="default"/>
        <w:b w:val="0"/>
        <w:i w:val="0"/>
        <w:strike w:val="0"/>
        <w:dstrike w:val="0"/>
        <w:color w:val="000000"/>
        <w:sz w:val="24"/>
        <w:szCs w:val="28"/>
        <w:u w:val="none" w:color="000000"/>
        <w:bdr w:val="none" w:sz="0" w:space="0" w:color="auto"/>
        <w:shd w:val="clear" w:color="auto" w:fill="auto"/>
        <w:vertAlign w:val="baseline"/>
      </w:rPr>
    </w:lvl>
    <w:lvl w:ilvl="1" w:tplc="D96A3AC2">
      <w:start w:val="1"/>
      <w:numFmt w:val="lowerLetter"/>
      <w:lvlText w:val="%2"/>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A637A">
      <w:start w:val="1"/>
      <w:numFmt w:val="lowerRoman"/>
      <w:lvlText w:val="%3"/>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BC4A18">
      <w:start w:val="1"/>
      <w:numFmt w:val="decimal"/>
      <w:lvlText w:val="%4"/>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08907E">
      <w:start w:val="1"/>
      <w:numFmt w:val="lowerLetter"/>
      <w:lvlText w:val="%5"/>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C1F32">
      <w:start w:val="1"/>
      <w:numFmt w:val="lowerRoman"/>
      <w:lvlText w:val="%6"/>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E836A2">
      <w:start w:val="1"/>
      <w:numFmt w:val="decimal"/>
      <w:lvlText w:val="%7"/>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F42754">
      <w:start w:val="1"/>
      <w:numFmt w:val="lowerLetter"/>
      <w:lvlText w:val="%8"/>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406CC">
      <w:start w:val="1"/>
      <w:numFmt w:val="lowerRoman"/>
      <w:lvlText w:val="%9"/>
      <w:lvlJc w:val="left"/>
      <w:pPr>
        <w:ind w:left="7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6837EEB"/>
    <w:multiLevelType w:val="hybridMultilevel"/>
    <w:tmpl w:val="5AB07D04"/>
    <w:lvl w:ilvl="0" w:tplc="9A30C050">
      <w:start w:val="1"/>
      <w:numFmt w:val="decimal"/>
      <w:suff w:val="space"/>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15:restartNumberingAfterBreak="0">
    <w:nsid w:val="67EF1604"/>
    <w:multiLevelType w:val="hybridMultilevel"/>
    <w:tmpl w:val="08A27B3E"/>
    <w:lvl w:ilvl="0" w:tplc="1A440480">
      <w:start w:val="1"/>
      <w:numFmt w:val="decimal"/>
      <w:lvlText w:val="%1)"/>
      <w:lvlJc w:val="left"/>
      <w:pPr>
        <w:ind w:left="810" w:hanging="360"/>
      </w:pPr>
      <w:rPr>
        <w:rFonts w:hint="default"/>
        <w:b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4" w15:restartNumberingAfterBreak="0">
    <w:nsid w:val="6E8F3796"/>
    <w:multiLevelType w:val="hybridMultilevel"/>
    <w:tmpl w:val="1CA65CAE"/>
    <w:lvl w:ilvl="0" w:tplc="0DE8C430">
      <w:start w:val="1"/>
      <w:numFmt w:val="decimal"/>
      <w:suff w:val="space"/>
      <w:lvlText w:val="%1)"/>
      <w:lvlJc w:val="left"/>
      <w:pPr>
        <w:ind w:left="404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00373C0"/>
    <w:multiLevelType w:val="hybridMultilevel"/>
    <w:tmpl w:val="C826139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15:restartNumberingAfterBreak="0">
    <w:nsid w:val="727B22A9"/>
    <w:multiLevelType w:val="hybridMultilevel"/>
    <w:tmpl w:val="E998F124"/>
    <w:lvl w:ilvl="0" w:tplc="04220011">
      <w:start w:val="1"/>
      <w:numFmt w:val="decimal"/>
      <w:lvlText w:val="%1)"/>
      <w:lvlJc w:val="left"/>
      <w:pPr>
        <w:ind w:left="720" w:hanging="360"/>
      </w:pPr>
    </w:lvl>
    <w:lvl w:ilvl="1" w:tplc="45B21D64">
      <w:start w:val="1"/>
      <w:numFmt w:val="decimal"/>
      <w:suff w:val="space"/>
      <w:lvlText w:val="%2)"/>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665825"/>
    <w:multiLevelType w:val="hybridMultilevel"/>
    <w:tmpl w:val="A656B76C"/>
    <w:lvl w:ilvl="0" w:tplc="A948B746">
      <w:start w:val="1"/>
      <w:numFmt w:val="decimal"/>
      <w:lvlText w:val="%1."/>
      <w:lvlJc w:val="left"/>
      <w:pPr>
        <w:ind w:left="1139" w:hanging="43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3A55BA7"/>
    <w:multiLevelType w:val="hybridMultilevel"/>
    <w:tmpl w:val="CD4A1E1C"/>
    <w:lvl w:ilvl="0" w:tplc="14B0FC0C">
      <w:start w:val="1"/>
      <w:numFmt w:val="decimal"/>
      <w:suff w:val="space"/>
      <w:lvlText w:val="%1."/>
      <w:lvlJc w:val="left"/>
      <w:pPr>
        <w:ind w:left="4046" w:hanging="360"/>
      </w:pPr>
      <w:rPr>
        <w:rFonts w:hint="default"/>
      </w:rPr>
    </w:lvl>
    <w:lvl w:ilvl="1" w:tplc="1D024A68">
      <w:start w:val="1"/>
      <w:numFmt w:val="decimal"/>
      <w:suff w:val="space"/>
      <w:lvlText w:val="%2)"/>
      <w:lvlJc w:val="left"/>
      <w:pPr>
        <w:ind w:left="1440"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15:restartNumberingAfterBreak="0">
    <w:nsid w:val="7BCE5DC0"/>
    <w:multiLevelType w:val="hybridMultilevel"/>
    <w:tmpl w:val="E0FA8F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D6F53AD"/>
    <w:multiLevelType w:val="hybridMultilevel"/>
    <w:tmpl w:val="7EB8B6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F9307AC"/>
    <w:multiLevelType w:val="hybridMultilevel"/>
    <w:tmpl w:val="69AC873E"/>
    <w:lvl w:ilvl="0" w:tplc="71DC84F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3"/>
  </w:num>
  <w:num w:numId="6">
    <w:abstractNumId w:val="12"/>
  </w:num>
  <w:num w:numId="7">
    <w:abstractNumId w:val="28"/>
  </w:num>
  <w:num w:numId="8">
    <w:abstractNumId w:val="41"/>
  </w:num>
  <w:num w:numId="9">
    <w:abstractNumId w:val="40"/>
  </w:num>
  <w:num w:numId="10">
    <w:abstractNumId w:val="7"/>
  </w:num>
  <w:num w:numId="11">
    <w:abstractNumId w:val="29"/>
  </w:num>
  <w:num w:numId="12">
    <w:abstractNumId w:val="13"/>
  </w:num>
  <w:num w:numId="13">
    <w:abstractNumId w:val="32"/>
  </w:num>
  <w:num w:numId="14">
    <w:abstractNumId w:val="6"/>
  </w:num>
  <w:num w:numId="15">
    <w:abstractNumId w:val="11"/>
  </w:num>
  <w:num w:numId="16">
    <w:abstractNumId w:val="31"/>
  </w:num>
  <w:num w:numId="17">
    <w:abstractNumId w:val="20"/>
  </w:num>
  <w:num w:numId="18">
    <w:abstractNumId w:val="1"/>
  </w:num>
  <w:num w:numId="19">
    <w:abstractNumId w:val="33"/>
  </w:num>
  <w:num w:numId="20">
    <w:abstractNumId w:val="22"/>
  </w:num>
  <w:num w:numId="21">
    <w:abstractNumId w:val="37"/>
  </w:num>
  <w:num w:numId="22">
    <w:abstractNumId w:val="38"/>
  </w:num>
  <w:num w:numId="23">
    <w:abstractNumId w:val="25"/>
  </w:num>
  <w:num w:numId="24">
    <w:abstractNumId w:val="27"/>
  </w:num>
  <w:num w:numId="25">
    <w:abstractNumId w:val="26"/>
  </w:num>
  <w:num w:numId="26">
    <w:abstractNumId w:val="36"/>
  </w:num>
  <w:num w:numId="27">
    <w:abstractNumId w:val="2"/>
  </w:num>
  <w:num w:numId="28">
    <w:abstractNumId w:val="35"/>
  </w:num>
  <w:num w:numId="29">
    <w:abstractNumId w:val="16"/>
  </w:num>
  <w:num w:numId="30">
    <w:abstractNumId w:val="30"/>
  </w:num>
  <w:num w:numId="31">
    <w:abstractNumId w:val="21"/>
  </w:num>
  <w:num w:numId="32">
    <w:abstractNumId w:val="15"/>
  </w:num>
  <w:num w:numId="33">
    <w:abstractNumId w:val="19"/>
  </w:num>
  <w:num w:numId="34">
    <w:abstractNumId w:val="9"/>
  </w:num>
  <w:num w:numId="35">
    <w:abstractNumId w:val="24"/>
  </w:num>
  <w:num w:numId="36">
    <w:abstractNumId w:val="18"/>
  </w:num>
  <w:num w:numId="37">
    <w:abstractNumId w:val="4"/>
  </w:num>
  <w:num w:numId="38">
    <w:abstractNumId w:val="34"/>
  </w:num>
  <w:num w:numId="39">
    <w:abstractNumId w:val="5"/>
  </w:num>
  <w:num w:numId="40">
    <w:abstractNumId w:val="3"/>
  </w:num>
  <w:num w:numId="41">
    <w:abstractNumId w:val="10"/>
  </w:num>
  <w:num w:numId="42">
    <w:abstractNumId w:val="14"/>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1"/>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F95"/>
    <w:rsid w:val="000017A3"/>
    <w:rsid w:val="00001D57"/>
    <w:rsid w:val="00002683"/>
    <w:rsid w:val="00003879"/>
    <w:rsid w:val="0000412A"/>
    <w:rsid w:val="000046DC"/>
    <w:rsid w:val="00005540"/>
    <w:rsid w:val="00006481"/>
    <w:rsid w:val="000064FA"/>
    <w:rsid w:val="0000683E"/>
    <w:rsid w:val="000069AF"/>
    <w:rsid w:val="00006A61"/>
    <w:rsid w:val="00006B41"/>
    <w:rsid w:val="0000729F"/>
    <w:rsid w:val="00007A04"/>
    <w:rsid w:val="0001175B"/>
    <w:rsid w:val="000117FE"/>
    <w:rsid w:val="000126A5"/>
    <w:rsid w:val="000129A9"/>
    <w:rsid w:val="00013B1A"/>
    <w:rsid w:val="00013FFD"/>
    <w:rsid w:val="00015CF3"/>
    <w:rsid w:val="00015FDE"/>
    <w:rsid w:val="00015FF0"/>
    <w:rsid w:val="000202A8"/>
    <w:rsid w:val="00022188"/>
    <w:rsid w:val="000248F0"/>
    <w:rsid w:val="00024BC5"/>
    <w:rsid w:val="00024DBE"/>
    <w:rsid w:val="00024FFA"/>
    <w:rsid w:val="00026EB7"/>
    <w:rsid w:val="000271C0"/>
    <w:rsid w:val="0002739B"/>
    <w:rsid w:val="0002775B"/>
    <w:rsid w:val="0002776F"/>
    <w:rsid w:val="00030472"/>
    <w:rsid w:val="000315FB"/>
    <w:rsid w:val="00031BF5"/>
    <w:rsid w:val="00032871"/>
    <w:rsid w:val="0003331E"/>
    <w:rsid w:val="00033780"/>
    <w:rsid w:val="00033D8D"/>
    <w:rsid w:val="000342A5"/>
    <w:rsid w:val="0003575A"/>
    <w:rsid w:val="0003615C"/>
    <w:rsid w:val="000361C4"/>
    <w:rsid w:val="000375C5"/>
    <w:rsid w:val="0003793C"/>
    <w:rsid w:val="00041B6F"/>
    <w:rsid w:val="00042296"/>
    <w:rsid w:val="0004308A"/>
    <w:rsid w:val="000436AD"/>
    <w:rsid w:val="00044A95"/>
    <w:rsid w:val="00046FB6"/>
    <w:rsid w:val="000475EC"/>
    <w:rsid w:val="0005321E"/>
    <w:rsid w:val="000543C6"/>
    <w:rsid w:val="00054544"/>
    <w:rsid w:val="000565DF"/>
    <w:rsid w:val="00056C3D"/>
    <w:rsid w:val="00057095"/>
    <w:rsid w:val="00057ED7"/>
    <w:rsid w:val="000600A8"/>
    <w:rsid w:val="000602A8"/>
    <w:rsid w:val="000608A0"/>
    <w:rsid w:val="00060E99"/>
    <w:rsid w:val="00061040"/>
    <w:rsid w:val="000611B7"/>
    <w:rsid w:val="00061C52"/>
    <w:rsid w:val="00061D57"/>
    <w:rsid w:val="00061DAA"/>
    <w:rsid w:val="0006238F"/>
    <w:rsid w:val="00062FBD"/>
    <w:rsid w:val="00063331"/>
    <w:rsid w:val="000633CA"/>
    <w:rsid w:val="00063480"/>
    <w:rsid w:val="000638F2"/>
    <w:rsid w:val="00063B9F"/>
    <w:rsid w:val="000644F2"/>
    <w:rsid w:val="00064E27"/>
    <w:rsid w:val="0006686B"/>
    <w:rsid w:val="00066D8A"/>
    <w:rsid w:val="000678AF"/>
    <w:rsid w:val="000701CB"/>
    <w:rsid w:val="00071D87"/>
    <w:rsid w:val="00072060"/>
    <w:rsid w:val="0007373D"/>
    <w:rsid w:val="00076607"/>
    <w:rsid w:val="0007689E"/>
    <w:rsid w:val="00077064"/>
    <w:rsid w:val="00080606"/>
    <w:rsid w:val="00080FCE"/>
    <w:rsid w:val="000812FE"/>
    <w:rsid w:val="000830BC"/>
    <w:rsid w:val="00084268"/>
    <w:rsid w:val="0008573E"/>
    <w:rsid w:val="0008692F"/>
    <w:rsid w:val="00086998"/>
    <w:rsid w:val="00087989"/>
    <w:rsid w:val="00090356"/>
    <w:rsid w:val="00090897"/>
    <w:rsid w:val="00090DEF"/>
    <w:rsid w:val="00091C09"/>
    <w:rsid w:val="00091C75"/>
    <w:rsid w:val="00092293"/>
    <w:rsid w:val="0009280F"/>
    <w:rsid w:val="00093EA1"/>
    <w:rsid w:val="0009427A"/>
    <w:rsid w:val="000960FC"/>
    <w:rsid w:val="000965A1"/>
    <w:rsid w:val="000968D3"/>
    <w:rsid w:val="000A0817"/>
    <w:rsid w:val="000A0D08"/>
    <w:rsid w:val="000A0F5D"/>
    <w:rsid w:val="000A379A"/>
    <w:rsid w:val="000A3AA0"/>
    <w:rsid w:val="000A3DC9"/>
    <w:rsid w:val="000A69F8"/>
    <w:rsid w:val="000A6DF2"/>
    <w:rsid w:val="000A73C4"/>
    <w:rsid w:val="000A78B7"/>
    <w:rsid w:val="000B04FF"/>
    <w:rsid w:val="000B0A47"/>
    <w:rsid w:val="000B1114"/>
    <w:rsid w:val="000B1FA8"/>
    <w:rsid w:val="000B2977"/>
    <w:rsid w:val="000B2990"/>
    <w:rsid w:val="000B2D6D"/>
    <w:rsid w:val="000B4181"/>
    <w:rsid w:val="000B58CF"/>
    <w:rsid w:val="000B5A11"/>
    <w:rsid w:val="000B5CDA"/>
    <w:rsid w:val="000B61DA"/>
    <w:rsid w:val="000B63BC"/>
    <w:rsid w:val="000B67B1"/>
    <w:rsid w:val="000B76C3"/>
    <w:rsid w:val="000C0646"/>
    <w:rsid w:val="000C1192"/>
    <w:rsid w:val="000C1A59"/>
    <w:rsid w:val="000C2400"/>
    <w:rsid w:val="000C318C"/>
    <w:rsid w:val="000C32CE"/>
    <w:rsid w:val="000C33DB"/>
    <w:rsid w:val="000C3E83"/>
    <w:rsid w:val="000C4C98"/>
    <w:rsid w:val="000C5C9D"/>
    <w:rsid w:val="000C716C"/>
    <w:rsid w:val="000D08F4"/>
    <w:rsid w:val="000D1984"/>
    <w:rsid w:val="000D26D4"/>
    <w:rsid w:val="000D286B"/>
    <w:rsid w:val="000D3889"/>
    <w:rsid w:val="000D3D51"/>
    <w:rsid w:val="000D3EAB"/>
    <w:rsid w:val="000D3F80"/>
    <w:rsid w:val="000D3FD9"/>
    <w:rsid w:val="000D4C2F"/>
    <w:rsid w:val="000D590F"/>
    <w:rsid w:val="000D59C3"/>
    <w:rsid w:val="000D59EB"/>
    <w:rsid w:val="000D5CB1"/>
    <w:rsid w:val="000D68A1"/>
    <w:rsid w:val="000D778F"/>
    <w:rsid w:val="000D79A7"/>
    <w:rsid w:val="000D7A23"/>
    <w:rsid w:val="000D7F03"/>
    <w:rsid w:val="000E0CB3"/>
    <w:rsid w:val="000E2D83"/>
    <w:rsid w:val="000E2E70"/>
    <w:rsid w:val="000E3668"/>
    <w:rsid w:val="000E589F"/>
    <w:rsid w:val="000E5B8C"/>
    <w:rsid w:val="000E5DB6"/>
    <w:rsid w:val="000E61BE"/>
    <w:rsid w:val="000E61F2"/>
    <w:rsid w:val="000E6405"/>
    <w:rsid w:val="000E7069"/>
    <w:rsid w:val="000E7A13"/>
    <w:rsid w:val="000E7A15"/>
    <w:rsid w:val="000F0579"/>
    <w:rsid w:val="000F0B4D"/>
    <w:rsid w:val="000F11FD"/>
    <w:rsid w:val="000F376C"/>
    <w:rsid w:val="000F3950"/>
    <w:rsid w:val="000F3B06"/>
    <w:rsid w:val="000F45BA"/>
    <w:rsid w:val="000F49E0"/>
    <w:rsid w:val="000F544C"/>
    <w:rsid w:val="000F54C8"/>
    <w:rsid w:val="000F5889"/>
    <w:rsid w:val="000F5C60"/>
    <w:rsid w:val="000F695C"/>
    <w:rsid w:val="000F6BBB"/>
    <w:rsid w:val="000F7B5E"/>
    <w:rsid w:val="000F7CBC"/>
    <w:rsid w:val="001010D2"/>
    <w:rsid w:val="0010110B"/>
    <w:rsid w:val="00104465"/>
    <w:rsid w:val="00104EEC"/>
    <w:rsid w:val="001057E7"/>
    <w:rsid w:val="001057F2"/>
    <w:rsid w:val="00106157"/>
    <w:rsid w:val="00106229"/>
    <w:rsid w:val="0010631C"/>
    <w:rsid w:val="00107D21"/>
    <w:rsid w:val="00110132"/>
    <w:rsid w:val="00110B4C"/>
    <w:rsid w:val="00110F80"/>
    <w:rsid w:val="00110FEB"/>
    <w:rsid w:val="00111C2D"/>
    <w:rsid w:val="00112CD2"/>
    <w:rsid w:val="00113EA9"/>
    <w:rsid w:val="00114382"/>
    <w:rsid w:val="0011475B"/>
    <w:rsid w:val="001148E0"/>
    <w:rsid w:val="001149F7"/>
    <w:rsid w:val="00115304"/>
    <w:rsid w:val="0011554B"/>
    <w:rsid w:val="00115ECF"/>
    <w:rsid w:val="00115F03"/>
    <w:rsid w:val="00116835"/>
    <w:rsid w:val="00116F9F"/>
    <w:rsid w:val="00120712"/>
    <w:rsid w:val="00120C5C"/>
    <w:rsid w:val="001210B1"/>
    <w:rsid w:val="0012165A"/>
    <w:rsid w:val="0012219A"/>
    <w:rsid w:val="001237A1"/>
    <w:rsid w:val="0012386E"/>
    <w:rsid w:val="00124EBF"/>
    <w:rsid w:val="00125370"/>
    <w:rsid w:val="0013083D"/>
    <w:rsid w:val="0013309A"/>
    <w:rsid w:val="0013383D"/>
    <w:rsid w:val="00133996"/>
    <w:rsid w:val="00134425"/>
    <w:rsid w:val="00134712"/>
    <w:rsid w:val="00135331"/>
    <w:rsid w:val="00136F2A"/>
    <w:rsid w:val="00136FBF"/>
    <w:rsid w:val="00141152"/>
    <w:rsid w:val="00141305"/>
    <w:rsid w:val="0014353B"/>
    <w:rsid w:val="0014545B"/>
    <w:rsid w:val="001454D3"/>
    <w:rsid w:val="00146BB0"/>
    <w:rsid w:val="0015019F"/>
    <w:rsid w:val="0015183F"/>
    <w:rsid w:val="001528EF"/>
    <w:rsid w:val="00152A57"/>
    <w:rsid w:val="0015369A"/>
    <w:rsid w:val="00153AAC"/>
    <w:rsid w:val="001541E0"/>
    <w:rsid w:val="00154778"/>
    <w:rsid w:val="00154F86"/>
    <w:rsid w:val="00154FFE"/>
    <w:rsid w:val="00156B48"/>
    <w:rsid w:val="00156ECB"/>
    <w:rsid w:val="00157688"/>
    <w:rsid w:val="0016006F"/>
    <w:rsid w:val="00160DB6"/>
    <w:rsid w:val="0016106A"/>
    <w:rsid w:val="0016218C"/>
    <w:rsid w:val="001624DD"/>
    <w:rsid w:val="00162597"/>
    <w:rsid w:val="001628AB"/>
    <w:rsid w:val="00162CF2"/>
    <w:rsid w:val="001631E2"/>
    <w:rsid w:val="001634E0"/>
    <w:rsid w:val="0016616E"/>
    <w:rsid w:val="00166D40"/>
    <w:rsid w:val="00167778"/>
    <w:rsid w:val="001678FF"/>
    <w:rsid w:val="00167944"/>
    <w:rsid w:val="001716B0"/>
    <w:rsid w:val="00171786"/>
    <w:rsid w:val="00172732"/>
    <w:rsid w:val="00173CE3"/>
    <w:rsid w:val="001740C0"/>
    <w:rsid w:val="00174C70"/>
    <w:rsid w:val="0017585C"/>
    <w:rsid w:val="001759F4"/>
    <w:rsid w:val="00177F4B"/>
    <w:rsid w:val="001801B2"/>
    <w:rsid w:val="00181110"/>
    <w:rsid w:val="00181FD9"/>
    <w:rsid w:val="00183DA1"/>
    <w:rsid w:val="00184081"/>
    <w:rsid w:val="0018770F"/>
    <w:rsid w:val="00190E1A"/>
    <w:rsid w:val="00191D4E"/>
    <w:rsid w:val="00192955"/>
    <w:rsid w:val="00193099"/>
    <w:rsid w:val="00193BD7"/>
    <w:rsid w:val="00195655"/>
    <w:rsid w:val="00195AD1"/>
    <w:rsid w:val="0019635B"/>
    <w:rsid w:val="0019666A"/>
    <w:rsid w:val="0019749F"/>
    <w:rsid w:val="00197A25"/>
    <w:rsid w:val="001A0EE5"/>
    <w:rsid w:val="001A16FA"/>
    <w:rsid w:val="001A2180"/>
    <w:rsid w:val="001A3392"/>
    <w:rsid w:val="001A3B77"/>
    <w:rsid w:val="001A4CB9"/>
    <w:rsid w:val="001A61E1"/>
    <w:rsid w:val="001A64C4"/>
    <w:rsid w:val="001A6795"/>
    <w:rsid w:val="001A7778"/>
    <w:rsid w:val="001A7BAE"/>
    <w:rsid w:val="001A7C4C"/>
    <w:rsid w:val="001B055A"/>
    <w:rsid w:val="001B18A3"/>
    <w:rsid w:val="001B4013"/>
    <w:rsid w:val="001B4898"/>
    <w:rsid w:val="001B4B97"/>
    <w:rsid w:val="001B4C7A"/>
    <w:rsid w:val="001B56AE"/>
    <w:rsid w:val="001B7DE7"/>
    <w:rsid w:val="001C185E"/>
    <w:rsid w:val="001C206C"/>
    <w:rsid w:val="001C2173"/>
    <w:rsid w:val="001C400F"/>
    <w:rsid w:val="001C41DA"/>
    <w:rsid w:val="001C4363"/>
    <w:rsid w:val="001C4579"/>
    <w:rsid w:val="001C53DD"/>
    <w:rsid w:val="001C5834"/>
    <w:rsid w:val="001C73C0"/>
    <w:rsid w:val="001D08B0"/>
    <w:rsid w:val="001D134E"/>
    <w:rsid w:val="001D18F6"/>
    <w:rsid w:val="001D37C6"/>
    <w:rsid w:val="001D3A68"/>
    <w:rsid w:val="001D3E4E"/>
    <w:rsid w:val="001D487A"/>
    <w:rsid w:val="001D677C"/>
    <w:rsid w:val="001E0534"/>
    <w:rsid w:val="001E12DE"/>
    <w:rsid w:val="001E3E06"/>
    <w:rsid w:val="001E4724"/>
    <w:rsid w:val="001E61E4"/>
    <w:rsid w:val="001E70FE"/>
    <w:rsid w:val="001E72DD"/>
    <w:rsid w:val="001F010E"/>
    <w:rsid w:val="001F21D6"/>
    <w:rsid w:val="001F26DC"/>
    <w:rsid w:val="001F2CA6"/>
    <w:rsid w:val="001F2DF8"/>
    <w:rsid w:val="001F3557"/>
    <w:rsid w:val="001F4314"/>
    <w:rsid w:val="001F4C47"/>
    <w:rsid w:val="001F6D3C"/>
    <w:rsid w:val="001F751F"/>
    <w:rsid w:val="001F765B"/>
    <w:rsid w:val="001F7AE7"/>
    <w:rsid w:val="00200E87"/>
    <w:rsid w:val="00201D3C"/>
    <w:rsid w:val="00202D3C"/>
    <w:rsid w:val="0020447F"/>
    <w:rsid w:val="0020664C"/>
    <w:rsid w:val="00206F2A"/>
    <w:rsid w:val="002075B6"/>
    <w:rsid w:val="00207698"/>
    <w:rsid w:val="002078E1"/>
    <w:rsid w:val="00210517"/>
    <w:rsid w:val="00211066"/>
    <w:rsid w:val="00211E40"/>
    <w:rsid w:val="00212B30"/>
    <w:rsid w:val="00214A09"/>
    <w:rsid w:val="00214F5A"/>
    <w:rsid w:val="002161F8"/>
    <w:rsid w:val="00217805"/>
    <w:rsid w:val="00221BD4"/>
    <w:rsid w:val="00222AC6"/>
    <w:rsid w:val="002231B7"/>
    <w:rsid w:val="002238D1"/>
    <w:rsid w:val="002238D3"/>
    <w:rsid w:val="00224D5F"/>
    <w:rsid w:val="00225824"/>
    <w:rsid w:val="00226CEA"/>
    <w:rsid w:val="00227B1A"/>
    <w:rsid w:val="002303A0"/>
    <w:rsid w:val="00230698"/>
    <w:rsid w:val="00230867"/>
    <w:rsid w:val="002308A0"/>
    <w:rsid w:val="00231784"/>
    <w:rsid w:val="00232C19"/>
    <w:rsid w:val="002338AF"/>
    <w:rsid w:val="00233F37"/>
    <w:rsid w:val="00234235"/>
    <w:rsid w:val="002343A2"/>
    <w:rsid w:val="0023453D"/>
    <w:rsid w:val="0023525A"/>
    <w:rsid w:val="0023536C"/>
    <w:rsid w:val="00236E95"/>
    <w:rsid w:val="00241373"/>
    <w:rsid w:val="00241599"/>
    <w:rsid w:val="00241B5B"/>
    <w:rsid w:val="00241CE8"/>
    <w:rsid w:val="00242F04"/>
    <w:rsid w:val="00242FA0"/>
    <w:rsid w:val="0024342C"/>
    <w:rsid w:val="002434F1"/>
    <w:rsid w:val="0024552B"/>
    <w:rsid w:val="0024592A"/>
    <w:rsid w:val="00246350"/>
    <w:rsid w:val="002510B7"/>
    <w:rsid w:val="0025315E"/>
    <w:rsid w:val="00253BF9"/>
    <w:rsid w:val="00253C09"/>
    <w:rsid w:val="002543B2"/>
    <w:rsid w:val="00255EFB"/>
    <w:rsid w:val="00256A99"/>
    <w:rsid w:val="00256AFA"/>
    <w:rsid w:val="002572FF"/>
    <w:rsid w:val="00257D5F"/>
    <w:rsid w:val="0026034E"/>
    <w:rsid w:val="002614E8"/>
    <w:rsid w:val="002618CA"/>
    <w:rsid w:val="00262CCB"/>
    <w:rsid w:val="002634AF"/>
    <w:rsid w:val="00263CC7"/>
    <w:rsid w:val="00264983"/>
    <w:rsid w:val="00265A86"/>
    <w:rsid w:val="00265BA1"/>
    <w:rsid w:val="00265CD3"/>
    <w:rsid w:val="00266349"/>
    <w:rsid w:val="00266678"/>
    <w:rsid w:val="002668A9"/>
    <w:rsid w:val="00266D84"/>
    <w:rsid w:val="0026780A"/>
    <w:rsid w:val="002708D5"/>
    <w:rsid w:val="00272760"/>
    <w:rsid w:val="00272ED6"/>
    <w:rsid w:val="0027302F"/>
    <w:rsid w:val="00273B6D"/>
    <w:rsid w:val="00274228"/>
    <w:rsid w:val="002745E3"/>
    <w:rsid w:val="00274F69"/>
    <w:rsid w:val="00275A21"/>
    <w:rsid w:val="00275BA6"/>
    <w:rsid w:val="002761A0"/>
    <w:rsid w:val="00276988"/>
    <w:rsid w:val="00277E36"/>
    <w:rsid w:val="00280DCC"/>
    <w:rsid w:val="00280EB0"/>
    <w:rsid w:val="00281335"/>
    <w:rsid w:val="00281E44"/>
    <w:rsid w:val="0028300F"/>
    <w:rsid w:val="002839A9"/>
    <w:rsid w:val="002841BB"/>
    <w:rsid w:val="002841D4"/>
    <w:rsid w:val="00285216"/>
    <w:rsid w:val="00285B09"/>
    <w:rsid w:val="00285DDA"/>
    <w:rsid w:val="00286318"/>
    <w:rsid w:val="002863DC"/>
    <w:rsid w:val="00286710"/>
    <w:rsid w:val="00287CC1"/>
    <w:rsid w:val="00290169"/>
    <w:rsid w:val="002904D5"/>
    <w:rsid w:val="00291B71"/>
    <w:rsid w:val="00294362"/>
    <w:rsid w:val="00294423"/>
    <w:rsid w:val="002974CC"/>
    <w:rsid w:val="00297770"/>
    <w:rsid w:val="002A0CDC"/>
    <w:rsid w:val="002A1009"/>
    <w:rsid w:val="002A164B"/>
    <w:rsid w:val="002A224C"/>
    <w:rsid w:val="002A235B"/>
    <w:rsid w:val="002A2391"/>
    <w:rsid w:val="002A2441"/>
    <w:rsid w:val="002A33AB"/>
    <w:rsid w:val="002A38B0"/>
    <w:rsid w:val="002A3AC6"/>
    <w:rsid w:val="002A3F1B"/>
    <w:rsid w:val="002A47EC"/>
    <w:rsid w:val="002A6CB6"/>
    <w:rsid w:val="002B25AD"/>
    <w:rsid w:val="002B26B4"/>
    <w:rsid w:val="002B351E"/>
    <w:rsid w:val="002B3F71"/>
    <w:rsid w:val="002B4A1B"/>
    <w:rsid w:val="002B582B"/>
    <w:rsid w:val="002B63C9"/>
    <w:rsid w:val="002B6864"/>
    <w:rsid w:val="002B696F"/>
    <w:rsid w:val="002B7C7E"/>
    <w:rsid w:val="002C01E5"/>
    <w:rsid w:val="002C0540"/>
    <w:rsid w:val="002C09EA"/>
    <w:rsid w:val="002C0A45"/>
    <w:rsid w:val="002C0E71"/>
    <w:rsid w:val="002C1FDB"/>
    <w:rsid w:val="002C2A18"/>
    <w:rsid w:val="002C42C2"/>
    <w:rsid w:val="002C51EB"/>
    <w:rsid w:val="002C57CC"/>
    <w:rsid w:val="002C6B32"/>
    <w:rsid w:val="002D06E8"/>
    <w:rsid w:val="002D09C8"/>
    <w:rsid w:val="002D1790"/>
    <w:rsid w:val="002D3CAE"/>
    <w:rsid w:val="002D4E1C"/>
    <w:rsid w:val="002D50B8"/>
    <w:rsid w:val="002D53F3"/>
    <w:rsid w:val="002D58AC"/>
    <w:rsid w:val="002D6618"/>
    <w:rsid w:val="002D71C3"/>
    <w:rsid w:val="002E02B7"/>
    <w:rsid w:val="002E0A07"/>
    <w:rsid w:val="002E0AF2"/>
    <w:rsid w:val="002E173E"/>
    <w:rsid w:val="002E1B32"/>
    <w:rsid w:val="002E27B5"/>
    <w:rsid w:val="002E3B89"/>
    <w:rsid w:val="002E3BD4"/>
    <w:rsid w:val="002E7D29"/>
    <w:rsid w:val="002F0035"/>
    <w:rsid w:val="002F156C"/>
    <w:rsid w:val="002F1B7B"/>
    <w:rsid w:val="002F3352"/>
    <w:rsid w:val="002F34EE"/>
    <w:rsid w:val="002F48EF"/>
    <w:rsid w:val="002F49BD"/>
    <w:rsid w:val="002F537D"/>
    <w:rsid w:val="002F5F92"/>
    <w:rsid w:val="002F6DDB"/>
    <w:rsid w:val="00300A41"/>
    <w:rsid w:val="00301572"/>
    <w:rsid w:val="00301E91"/>
    <w:rsid w:val="003024FA"/>
    <w:rsid w:val="0030470A"/>
    <w:rsid w:val="00304D8A"/>
    <w:rsid w:val="00306C5C"/>
    <w:rsid w:val="00307A7F"/>
    <w:rsid w:val="003101D7"/>
    <w:rsid w:val="00310561"/>
    <w:rsid w:val="00310669"/>
    <w:rsid w:val="0031157B"/>
    <w:rsid w:val="00311BB9"/>
    <w:rsid w:val="00312726"/>
    <w:rsid w:val="00312D8A"/>
    <w:rsid w:val="00313600"/>
    <w:rsid w:val="00314318"/>
    <w:rsid w:val="0031499E"/>
    <w:rsid w:val="00315182"/>
    <w:rsid w:val="00315533"/>
    <w:rsid w:val="0031699C"/>
    <w:rsid w:val="003204DF"/>
    <w:rsid w:val="0032108F"/>
    <w:rsid w:val="00321AB5"/>
    <w:rsid w:val="00322450"/>
    <w:rsid w:val="00324BE1"/>
    <w:rsid w:val="00324D5F"/>
    <w:rsid w:val="0032582A"/>
    <w:rsid w:val="0032586B"/>
    <w:rsid w:val="00325A30"/>
    <w:rsid w:val="0032621A"/>
    <w:rsid w:val="00327CA0"/>
    <w:rsid w:val="003300EE"/>
    <w:rsid w:val="0033033A"/>
    <w:rsid w:val="0033094E"/>
    <w:rsid w:val="00331017"/>
    <w:rsid w:val="003310A0"/>
    <w:rsid w:val="00331332"/>
    <w:rsid w:val="00332701"/>
    <w:rsid w:val="00332D79"/>
    <w:rsid w:val="00332E03"/>
    <w:rsid w:val="0033385D"/>
    <w:rsid w:val="00334611"/>
    <w:rsid w:val="00335595"/>
    <w:rsid w:val="00336391"/>
    <w:rsid w:val="00336440"/>
    <w:rsid w:val="00336975"/>
    <w:rsid w:val="00336AD0"/>
    <w:rsid w:val="0033772F"/>
    <w:rsid w:val="00340328"/>
    <w:rsid w:val="00340584"/>
    <w:rsid w:val="00340D07"/>
    <w:rsid w:val="003410C9"/>
    <w:rsid w:val="00342225"/>
    <w:rsid w:val="00342CD4"/>
    <w:rsid w:val="00342DC5"/>
    <w:rsid w:val="003432B2"/>
    <w:rsid w:val="00344100"/>
    <w:rsid w:val="0034442E"/>
    <w:rsid w:val="00345982"/>
    <w:rsid w:val="00346988"/>
    <w:rsid w:val="00346F1B"/>
    <w:rsid w:val="00347809"/>
    <w:rsid w:val="00347834"/>
    <w:rsid w:val="003516B7"/>
    <w:rsid w:val="003518CC"/>
    <w:rsid w:val="0035227E"/>
    <w:rsid w:val="00352512"/>
    <w:rsid w:val="0035431B"/>
    <w:rsid w:val="00355308"/>
    <w:rsid w:val="00355D43"/>
    <w:rsid w:val="00356E34"/>
    <w:rsid w:val="00357632"/>
    <w:rsid w:val="00357676"/>
    <w:rsid w:val="0035797B"/>
    <w:rsid w:val="0035798F"/>
    <w:rsid w:val="0036055D"/>
    <w:rsid w:val="003615B4"/>
    <w:rsid w:val="0036182B"/>
    <w:rsid w:val="00363203"/>
    <w:rsid w:val="00363F21"/>
    <w:rsid w:val="00365410"/>
    <w:rsid w:val="00365716"/>
    <w:rsid w:val="00367B43"/>
    <w:rsid w:val="00367BD5"/>
    <w:rsid w:val="00370BE8"/>
    <w:rsid w:val="00371B86"/>
    <w:rsid w:val="00372DCA"/>
    <w:rsid w:val="003731E0"/>
    <w:rsid w:val="00375DF2"/>
    <w:rsid w:val="00377202"/>
    <w:rsid w:val="0037741E"/>
    <w:rsid w:val="00377966"/>
    <w:rsid w:val="00380BB3"/>
    <w:rsid w:val="0038148F"/>
    <w:rsid w:val="00381534"/>
    <w:rsid w:val="00381541"/>
    <w:rsid w:val="00382162"/>
    <w:rsid w:val="00382B29"/>
    <w:rsid w:val="0038385E"/>
    <w:rsid w:val="00383B29"/>
    <w:rsid w:val="00384ED7"/>
    <w:rsid w:val="00384F65"/>
    <w:rsid w:val="003851D8"/>
    <w:rsid w:val="003857C6"/>
    <w:rsid w:val="00385D49"/>
    <w:rsid w:val="00386832"/>
    <w:rsid w:val="003869AF"/>
    <w:rsid w:val="003873CC"/>
    <w:rsid w:val="0038740E"/>
    <w:rsid w:val="00391182"/>
    <w:rsid w:val="003922BA"/>
    <w:rsid w:val="00392428"/>
    <w:rsid w:val="003939FD"/>
    <w:rsid w:val="00393A23"/>
    <w:rsid w:val="00393B2B"/>
    <w:rsid w:val="00395492"/>
    <w:rsid w:val="00396BBA"/>
    <w:rsid w:val="0039725C"/>
    <w:rsid w:val="003A04CE"/>
    <w:rsid w:val="003A0563"/>
    <w:rsid w:val="003A0683"/>
    <w:rsid w:val="003A0960"/>
    <w:rsid w:val="003A11B9"/>
    <w:rsid w:val="003A16E7"/>
    <w:rsid w:val="003A1C3D"/>
    <w:rsid w:val="003A1E65"/>
    <w:rsid w:val="003A223C"/>
    <w:rsid w:val="003A4789"/>
    <w:rsid w:val="003A4B99"/>
    <w:rsid w:val="003A4E42"/>
    <w:rsid w:val="003A53C3"/>
    <w:rsid w:val="003A5E7E"/>
    <w:rsid w:val="003A60AB"/>
    <w:rsid w:val="003A64B1"/>
    <w:rsid w:val="003A66AB"/>
    <w:rsid w:val="003A751F"/>
    <w:rsid w:val="003A7887"/>
    <w:rsid w:val="003B1E4C"/>
    <w:rsid w:val="003B1F54"/>
    <w:rsid w:val="003B2CCF"/>
    <w:rsid w:val="003B37FD"/>
    <w:rsid w:val="003B665A"/>
    <w:rsid w:val="003B7D52"/>
    <w:rsid w:val="003C14C0"/>
    <w:rsid w:val="003C15BA"/>
    <w:rsid w:val="003C19FE"/>
    <w:rsid w:val="003C2099"/>
    <w:rsid w:val="003C2DC2"/>
    <w:rsid w:val="003C3282"/>
    <w:rsid w:val="003C32DF"/>
    <w:rsid w:val="003C3985"/>
    <w:rsid w:val="003C3B8B"/>
    <w:rsid w:val="003C4075"/>
    <w:rsid w:val="003C411C"/>
    <w:rsid w:val="003C479C"/>
    <w:rsid w:val="003C5224"/>
    <w:rsid w:val="003C600E"/>
    <w:rsid w:val="003C69FF"/>
    <w:rsid w:val="003D1102"/>
    <w:rsid w:val="003D153C"/>
    <w:rsid w:val="003D15D5"/>
    <w:rsid w:val="003D1779"/>
    <w:rsid w:val="003D3E5A"/>
    <w:rsid w:val="003D59A5"/>
    <w:rsid w:val="003D59E8"/>
    <w:rsid w:val="003D606B"/>
    <w:rsid w:val="003D6B33"/>
    <w:rsid w:val="003E24DE"/>
    <w:rsid w:val="003E289B"/>
    <w:rsid w:val="003E2F83"/>
    <w:rsid w:val="003E3442"/>
    <w:rsid w:val="003E49AE"/>
    <w:rsid w:val="003E54C9"/>
    <w:rsid w:val="003E56F3"/>
    <w:rsid w:val="003F0441"/>
    <w:rsid w:val="003F18A1"/>
    <w:rsid w:val="003F1D2F"/>
    <w:rsid w:val="003F2143"/>
    <w:rsid w:val="003F28B5"/>
    <w:rsid w:val="003F3297"/>
    <w:rsid w:val="003F329B"/>
    <w:rsid w:val="003F5ED9"/>
    <w:rsid w:val="003F6A17"/>
    <w:rsid w:val="003F7093"/>
    <w:rsid w:val="003F73A4"/>
    <w:rsid w:val="003F7A18"/>
    <w:rsid w:val="003F7CF4"/>
    <w:rsid w:val="004004A0"/>
    <w:rsid w:val="00400E84"/>
    <w:rsid w:val="0040179B"/>
    <w:rsid w:val="00401944"/>
    <w:rsid w:val="004019F3"/>
    <w:rsid w:val="00401EDB"/>
    <w:rsid w:val="00402349"/>
    <w:rsid w:val="00403BC2"/>
    <w:rsid w:val="0040412F"/>
    <w:rsid w:val="004048C2"/>
    <w:rsid w:val="00404B63"/>
    <w:rsid w:val="00404C93"/>
    <w:rsid w:val="0040586D"/>
    <w:rsid w:val="00406D56"/>
    <w:rsid w:val="00406F07"/>
    <w:rsid w:val="00407877"/>
    <w:rsid w:val="00410C75"/>
    <w:rsid w:val="00411026"/>
    <w:rsid w:val="0041265D"/>
    <w:rsid w:val="004130B9"/>
    <w:rsid w:val="0041320C"/>
    <w:rsid w:val="00414907"/>
    <w:rsid w:val="00416CDF"/>
    <w:rsid w:val="00417931"/>
    <w:rsid w:val="00421C5B"/>
    <w:rsid w:val="00421DA6"/>
    <w:rsid w:val="00422C9E"/>
    <w:rsid w:val="00423206"/>
    <w:rsid w:val="004237A7"/>
    <w:rsid w:val="00423B60"/>
    <w:rsid w:val="00423EA2"/>
    <w:rsid w:val="00426E70"/>
    <w:rsid w:val="0042762D"/>
    <w:rsid w:val="004276EA"/>
    <w:rsid w:val="00427811"/>
    <w:rsid w:val="00431FE9"/>
    <w:rsid w:val="00432C86"/>
    <w:rsid w:val="00432DE2"/>
    <w:rsid w:val="0043392B"/>
    <w:rsid w:val="0043439B"/>
    <w:rsid w:val="0043496A"/>
    <w:rsid w:val="00434F46"/>
    <w:rsid w:val="00435371"/>
    <w:rsid w:val="004367A9"/>
    <w:rsid w:val="00437D54"/>
    <w:rsid w:val="00440544"/>
    <w:rsid w:val="00441A00"/>
    <w:rsid w:val="004425C4"/>
    <w:rsid w:val="00442EAC"/>
    <w:rsid w:val="004436D4"/>
    <w:rsid w:val="00443918"/>
    <w:rsid w:val="00444E95"/>
    <w:rsid w:val="00446704"/>
    <w:rsid w:val="00447579"/>
    <w:rsid w:val="004475E5"/>
    <w:rsid w:val="00451E83"/>
    <w:rsid w:val="004525AF"/>
    <w:rsid w:val="00452A3F"/>
    <w:rsid w:val="004530FA"/>
    <w:rsid w:val="0045356E"/>
    <w:rsid w:val="0045413B"/>
    <w:rsid w:val="00454A31"/>
    <w:rsid w:val="00455B45"/>
    <w:rsid w:val="00456F6C"/>
    <w:rsid w:val="00460BA2"/>
    <w:rsid w:val="00461361"/>
    <w:rsid w:val="004630FC"/>
    <w:rsid w:val="00463DB9"/>
    <w:rsid w:val="004649B7"/>
    <w:rsid w:val="004663C4"/>
    <w:rsid w:val="004666D6"/>
    <w:rsid w:val="00466ADF"/>
    <w:rsid w:val="004679A2"/>
    <w:rsid w:val="004704C2"/>
    <w:rsid w:val="00470C4C"/>
    <w:rsid w:val="0047110F"/>
    <w:rsid w:val="00472734"/>
    <w:rsid w:val="004734D3"/>
    <w:rsid w:val="00473BAF"/>
    <w:rsid w:val="00473E8E"/>
    <w:rsid w:val="00473FF5"/>
    <w:rsid w:val="00474651"/>
    <w:rsid w:val="004746C1"/>
    <w:rsid w:val="0048010C"/>
    <w:rsid w:val="00481A31"/>
    <w:rsid w:val="00483828"/>
    <w:rsid w:val="00484948"/>
    <w:rsid w:val="00485CD2"/>
    <w:rsid w:val="00486312"/>
    <w:rsid w:val="00487368"/>
    <w:rsid w:val="0048772D"/>
    <w:rsid w:val="00487D4E"/>
    <w:rsid w:val="00487EC2"/>
    <w:rsid w:val="0049018A"/>
    <w:rsid w:val="004908B9"/>
    <w:rsid w:val="004914E1"/>
    <w:rsid w:val="0049224A"/>
    <w:rsid w:val="004929A3"/>
    <w:rsid w:val="004930E4"/>
    <w:rsid w:val="00493501"/>
    <w:rsid w:val="0049424F"/>
    <w:rsid w:val="00494850"/>
    <w:rsid w:val="00497935"/>
    <w:rsid w:val="004A0E2A"/>
    <w:rsid w:val="004A0F2C"/>
    <w:rsid w:val="004A1CFC"/>
    <w:rsid w:val="004A1F40"/>
    <w:rsid w:val="004A201E"/>
    <w:rsid w:val="004A3361"/>
    <w:rsid w:val="004A35B1"/>
    <w:rsid w:val="004A451E"/>
    <w:rsid w:val="004A4576"/>
    <w:rsid w:val="004A4A30"/>
    <w:rsid w:val="004A5264"/>
    <w:rsid w:val="004A6919"/>
    <w:rsid w:val="004A6FA1"/>
    <w:rsid w:val="004A7004"/>
    <w:rsid w:val="004A7A3F"/>
    <w:rsid w:val="004A7EE3"/>
    <w:rsid w:val="004A7F75"/>
    <w:rsid w:val="004B1B3E"/>
    <w:rsid w:val="004B1FE9"/>
    <w:rsid w:val="004B264C"/>
    <w:rsid w:val="004B4F71"/>
    <w:rsid w:val="004B5574"/>
    <w:rsid w:val="004B6C22"/>
    <w:rsid w:val="004B6DD9"/>
    <w:rsid w:val="004C018F"/>
    <w:rsid w:val="004C03A7"/>
    <w:rsid w:val="004C09FD"/>
    <w:rsid w:val="004C1323"/>
    <w:rsid w:val="004C1B83"/>
    <w:rsid w:val="004C3705"/>
    <w:rsid w:val="004C45DB"/>
    <w:rsid w:val="004C51D0"/>
    <w:rsid w:val="004C5605"/>
    <w:rsid w:val="004C6203"/>
    <w:rsid w:val="004C6AEA"/>
    <w:rsid w:val="004C7B02"/>
    <w:rsid w:val="004C7B0C"/>
    <w:rsid w:val="004D0C9D"/>
    <w:rsid w:val="004D1251"/>
    <w:rsid w:val="004D12AA"/>
    <w:rsid w:val="004D1318"/>
    <w:rsid w:val="004D1CA8"/>
    <w:rsid w:val="004D2B57"/>
    <w:rsid w:val="004D463A"/>
    <w:rsid w:val="004D4BB1"/>
    <w:rsid w:val="004D59C4"/>
    <w:rsid w:val="004D6416"/>
    <w:rsid w:val="004D7A6D"/>
    <w:rsid w:val="004E014E"/>
    <w:rsid w:val="004E1BDA"/>
    <w:rsid w:val="004E200E"/>
    <w:rsid w:val="004E22E2"/>
    <w:rsid w:val="004E2A16"/>
    <w:rsid w:val="004E3221"/>
    <w:rsid w:val="004E3ACB"/>
    <w:rsid w:val="004E51FF"/>
    <w:rsid w:val="004E63FB"/>
    <w:rsid w:val="004E67CD"/>
    <w:rsid w:val="004E6A84"/>
    <w:rsid w:val="004E6F48"/>
    <w:rsid w:val="004E7676"/>
    <w:rsid w:val="004E7CC6"/>
    <w:rsid w:val="004F0F99"/>
    <w:rsid w:val="004F2D46"/>
    <w:rsid w:val="004F314C"/>
    <w:rsid w:val="004F3191"/>
    <w:rsid w:val="004F4246"/>
    <w:rsid w:val="004F6F95"/>
    <w:rsid w:val="004F7977"/>
    <w:rsid w:val="0050118C"/>
    <w:rsid w:val="00501D85"/>
    <w:rsid w:val="00502FA9"/>
    <w:rsid w:val="00503EC6"/>
    <w:rsid w:val="00504780"/>
    <w:rsid w:val="00504A6F"/>
    <w:rsid w:val="0050563F"/>
    <w:rsid w:val="00506681"/>
    <w:rsid w:val="0050733F"/>
    <w:rsid w:val="005078CE"/>
    <w:rsid w:val="00507BC7"/>
    <w:rsid w:val="00510833"/>
    <w:rsid w:val="00510E7D"/>
    <w:rsid w:val="0051100C"/>
    <w:rsid w:val="00511B19"/>
    <w:rsid w:val="00512DE6"/>
    <w:rsid w:val="00513BC5"/>
    <w:rsid w:val="0051460D"/>
    <w:rsid w:val="0051475B"/>
    <w:rsid w:val="00515773"/>
    <w:rsid w:val="0051684F"/>
    <w:rsid w:val="00516CAA"/>
    <w:rsid w:val="005202F9"/>
    <w:rsid w:val="005204E1"/>
    <w:rsid w:val="00520820"/>
    <w:rsid w:val="00521002"/>
    <w:rsid w:val="005212A1"/>
    <w:rsid w:val="005212C5"/>
    <w:rsid w:val="00521C77"/>
    <w:rsid w:val="00522512"/>
    <w:rsid w:val="00523281"/>
    <w:rsid w:val="005234AE"/>
    <w:rsid w:val="00523BEC"/>
    <w:rsid w:val="00523C13"/>
    <w:rsid w:val="00524F07"/>
    <w:rsid w:val="005251C8"/>
    <w:rsid w:val="005257C2"/>
    <w:rsid w:val="005259B0"/>
    <w:rsid w:val="00526ED3"/>
    <w:rsid w:val="005305C5"/>
    <w:rsid w:val="00532633"/>
    <w:rsid w:val="005331B0"/>
    <w:rsid w:val="0053512D"/>
    <w:rsid w:val="005363CC"/>
    <w:rsid w:val="0053749B"/>
    <w:rsid w:val="00537650"/>
    <w:rsid w:val="00537ADB"/>
    <w:rsid w:val="00540255"/>
    <w:rsid w:val="005403F1"/>
    <w:rsid w:val="00540910"/>
    <w:rsid w:val="005414AA"/>
    <w:rsid w:val="005421B4"/>
    <w:rsid w:val="00542391"/>
    <w:rsid w:val="00542533"/>
    <w:rsid w:val="00542E30"/>
    <w:rsid w:val="005439B5"/>
    <w:rsid w:val="0054648F"/>
    <w:rsid w:val="00546C29"/>
    <w:rsid w:val="00547307"/>
    <w:rsid w:val="005479B2"/>
    <w:rsid w:val="00547D88"/>
    <w:rsid w:val="00550767"/>
    <w:rsid w:val="005507E1"/>
    <w:rsid w:val="00550868"/>
    <w:rsid w:val="00550E20"/>
    <w:rsid w:val="00552AD2"/>
    <w:rsid w:val="0055455E"/>
    <w:rsid w:val="00554EF7"/>
    <w:rsid w:val="00555465"/>
    <w:rsid w:val="00556565"/>
    <w:rsid w:val="00556FC0"/>
    <w:rsid w:val="00557960"/>
    <w:rsid w:val="00557F03"/>
    <w:rsid w:val="00561124"/>
    <w:rsid w:val="00562312"/>
    <w:rsid w:val="0056235E"/>
    <w:rsid w:val="005624B6"/>
    <w:rsid w:val="00562C46"/>
    <w:rsid w:val="00563058"/>
    <w:rsid w:val="00564036"/>
    <w:rsid w:val="00564441"/>
    <w:rsid w:val="005644A8"/>
    <w:rsid w:val="00564C41"/>
    <w:rsid w:val="00564E32"/>
    <w:rsid w:val="0056782D"/>
    <w:rsid w:val="0057065B"/>
    <w:rsid w:val="00571838"/>
    <w:rsid w:val="0057237F"/>
    <w:rsid w:val="00574A0C"/>
    <w:rsid w:val="00574D0C"/>
    <w:rsid w:val="00575353"/>
    <w:rsid w:val="00575A03"/>
    <w:rsid w:val="00576591"/>
    <w:rsid w:val="00577402"/>
    <w:rsid w:val="00577B1D"/>
    <w:rsid w:val="00581549"/>
    <w:rsid w:val="005822CB"/>
    <w:rsid w:val="00582A79"/>
    <w:rsid w:val="0058305D"/>
    <w:rsid w:val="005839FE"/>
    <w:rsid w:val="005869D2"/>
    <w:rsid w:val="00586F52"/>
    <w:rsid w:val="0058789C"/>
    <w:rsid w:val="00587CDD"/>
    <w:rsid w:val="00587DBE"/>
    <w:rsid w:val="00587DDD"/>
    <w:rsid w:val="00590604"/>
    <w:rsid w:val="00590BBC"/>
    <w:rsid w:val="0059171B"/>
    <w:rsid w:val="00591F19"/>
    <w:rsid w:val="00592D91"/>
    <w:rsid w:val="00594D44"/>
    <w:rsid w:val="00595885"/>
    <w:rsid w:val="00595D1E"/>
    <w:rsid w:val="005962ED"/>
    <w:rsid w:val="005969B3"/>
    <w:rsid w:val="00597AB6"/>
    <w:rsid w:val="005A0F4B"/>
    <w:rsid w:val="005A1D3C"/>
    <w:rsid w:val="005A3F34"/>
    <w:rsid w:val="005A3FE4"/>
    <w:rsid w:val="005A430C"/>
    <w:rsid w:val="005A4744"/>
    <w:rsid w:val="005A49D7"/>
    <w:rsid w:val="005A4C88"/>
    <w:rsid w:val="005A4F68"/>
    <w:rsid w:val="005A4FB6"/>
    <w:rsid w:val="005A5E6F"/>
    <w:rsid w:val="005A5FF8"/>
    <w:rsid w:val="005A645F"/>
    <w:rsid w:val="005A761C"/>
    <w:rsid w:val="005B09D6"/>
    <w:rsid w:val="005B1828"/>
    <w:rsid w:val="005B1D64"/>
    <w:rsid w:val="005B2D03"/>
    <w:rsid w:val="005B4879"/>
    <w:rsid w:val="005B48DE"/>
    <w:rsid w:val="005B60A5"/>
    <w:rsid w:val="005B6F66"/>
    <w:rsid w:val="005C3366"/>
    <w:rsid w:val="005C3656"/>
    <w:rsid w:val="005C36EB"/>
    <w:rsid w:val="005C4713"/>
    <w:rsid w:val="005C518F"/>
    <w:rsid w:val="005C5CBF"/>
    <w:rsid w:val="005C6244"/>
    <w:rsid w:val="005C693E"/>
    <w:rsid w:val="005D0E63"/>
    <w:rsid w:val="005D1BA0"/>
    <w:rsid w:val="005D2B5A"/>
    <w:rsid w:val="005D38A3"/>
    <w:rsid w:val="005D3B88"/>
    <w:rsid w:val="005D45F5"/>
    <w:rsid w:val="005D5765"/>
    <w:rsid w:val="005D5C01"/>
    <w:rsid w:val="005D71E1"/>
    <w:rsid w:val="005D732C"/>
    <w:rsid w:val="005D73C3"/>
    <w:rsid w:val="005D7848"/>
    <w:rsid w:val="005D7947"/>
    <w:rsid w:val="005D7AF8"/>
    <w:rsid w:val="005E0052"/>
    <w:rsid w:val="005E2667"/>
    <w:rsid w:val="005E2EBD"/>
    <w:rsid w:val="005E3EF3"/>
    <w:rsid w:val="005E3FA8"/>
    <w:rsid w:val="005E4481"/>
    <w:rsid w:val="005E4AF3"/>
    <w:rsid w:val="005E514A"/>
    <w:rsid w:val="005E58CA"/>
    <w:rsid w:val="005E6772"/>
    <w:rsid w:val="005F00E0"/>
    <w:rsid w:val="005F10B0"/>
    <w:rsid w:val="005F13FB"/>
    <w:rsid w:val="005F2429"/>
    <w:rsid w:val="005F2924"/>
    <w:rsid w:val="005F3164"/>
    <w:rsid w:val="005F44DF"/>
    <w:rsid w:val="005F4A30"/>
    <w:rsid w:val="005F4CB4"/>
    <w:rsid w:val="005F5D19"/>
    <w:rsid w:val="005F6B35"/>
    <w:rsid w:val="005F6E24"/>
    <w:rsid w:val="005F7038"/>
    <w:rsid w:val="005F7A3B"/>
    <w:rsid w:val="005F7D03"/>
    <w:rsid w:val="00600074"/>
    <w:rsid w:val="00601C4A"/>
    <w:rsid w:val="00601D3E"/>
    <w:rsid w:val="00601E05"/>
    <w:rsid w:val="00602D15"/>
    <w:rsid w:val="00604384"/>
    <w:rsid w:val="00605981"/>
    <w:rsid w:val="00605CA7"/>
    <w:rsid w:val="00606BBD"/>
    <w:rsid w:val="00610959"/>
    <w:rsid w:val="006114DB"/>
    <w:rsid w:val="006118C0"/>
    <w:rsid w:val="00611B77"/>
    <w:rsid w:val="00611DB6"/>
    <w:rsid w:val="0061349B"/>
    <w:rsid w:val="00613BCB"/>
    <w:rsid w:val="006145BF"/>
    <w:rsid w:val="00614993"/>
    <w:rsid w:val="00615046"/>
    <w:rsid w:val="006150CE"/>
    <w:rsid w:val="006151BA"/>
    <w:rsid w:val="0061567F"/>
    <w:rsid w:val="00616114"/>
    <w:rsid w:val="0061625B"/>
    <w:rsid w:val="00616554"/>
    <w:rsid w:val="0061756E"/>
    <w:rsid w:val="00620118"/>
    <w:rsid w:val="00620B3C"/>
    <w:rsid w:val="0062111E"/>
    <w:rsid w:val="00621377"/>
    <w:rsid w:val="00621AF0"/>
    <w:rsid w:val="006228BB"/>
    <w:rsid w:val="00622C4E"/>
    <w:rsid w:val="0062527F"/>
    <w:rsid w:val="006254AD"/>
    <w:rsid w:val="00627A8A"/>
    <w:rsid w:val="0063046A"/>
    <w:rsid w:val="00630ED1"/>
    <w:rsid w:val="00631C86"/>
    <w:rsid w:val="00632295"/>
    <w:rsid w:val="00632861"/>
    <w:rsid w:val="006328C7"/>
    <w:rsid w:val="00632DDB"/>
    <w:rsid w:val="00634799"/>
    <w:rsid w:val="006351E5"/>
    <w:rsid w:val="006357C3"/>
    <w:rsid w:val="00635EDF"/>
    <w:rsid w:val="00637EDA"/>
    <w:rsid w:val="00640194"/>
    <w:rsid w:val="00640612"/>
    <w:rsid w:val="0064117D"/>
    <w:rsid w:val="00641199"/>
    <w:rsid w:val="00642075"/>
    <w:rsid w:val="0064227D"/>
    <w:rsid w:val="00642E75"/>
    <w:rsid w:val="00644D81"/>
    <w:rsid w:val="00644F6E"/>
    <w:rsid w:val="006452F3"/>
    <w:rsid w:val="00645A5B"/>
    <w:rsid w:val="006463A8"/>
    <w:rsid w:val="00646F19"/>
    <w:rsid w:val="00647D5D"/>
    <w:rsid w:val="00650F36"/>
    <w:rsid w:val="0065179F"/>
    <w:rsid w:val="006521CC"/>
    <w:rsid w:val="00652241"/>
    <w:rsid w:val="006557C4"/>
    <w:rsid w:val="00655F57"/>
    <w:rsid w:val="006569AA"/>
    <w:rsid w:val="006573DA"/>
    <w:rsid w:val="00657593"/>
    <w:rsid w:val="00657B6C"/>
    <w:rsid w:val="00660D9F"/>
    <w:rsid w:val="0066233F"/>
    <w:rsid w:val="00662F62"/>
    <w:rsid w:val="006636C5"/>
    <w:rsid w:val="0066402E"/>
    <w:rsid w:val="0066413E"/>
    <w:rsid w:val="00664D03"/>
    <w:rsid w:val="00665448"/>
    <w:rsid w:val="006657DA"/>
    <w:rsid w:val="00665DFB"/>
    <w:rsid w:val="006664FC"/>
    <w:rsid w:val="00666700"/>
    <w:rsid w:val="0066725B"/>
    <w:rsid w:val="00667482"/>
    <w:rsid w:val="00667CEF"/>
    <w:rsid w:val="00670C95"/>
    <w:rsid w:val="00671CD2"/>
    <w:rsid w:val="00671F06"/>
    <w:rsid w:val="00671FCA"/>
    <w:rsid w:val="00672C19"/>
    <w:rsid w:val="00672CAB"/>
    <w:rsid w:val="006735E5"/>
    <w:rsid w:val="00673C29"/>
    <w:rsid w:val="00673E3A"/>
    <w:rsid w:val="00674E62"/>
    <w:rsid w:val="00676853"/>
    <w:rsid w:val="006772A0"/>
    <w:rsid w:val="0067752B"/>
    <w:rsid w:val="00677797"/>
    <w:rsid w:val="00677BCB"/>
    <w:rsid w:val="00680641"/>
    <w:rsid w:val="00680BDB"/>
    <w:rsid w:val="0068195D"/>
    <w:rsid w:val="00683DFB"/>
    <w:rsid w:val="00683DFD"/>
    <w:rsid w:val="00686F7D"/>
    <w:rsid w:val="0068775E"/>
    <w:rsid w:val="00687EF1"/>
    <w:rsid w:val="00690094"/>
    <w:rsid w:val="0069027C"/>
    <w:rsid w:val="006904F5"/>
    <w:rsid w:val="006909F9"/>
    <w:rsid w:val="006911A5"/>
    <w:rsid w:val="0069205B"/>
    <w:rsid w:val="006925CE"/>
    <w:rsid w:val="006927FD"/>
    <w:rsid w:val="00692C8C"/>
    <w:rsid w:val="0069352D"/>
    <w:rsid w:val="00693859"/>
    <w:rsid w:val="00693D88"/>
    <w:rsid w:val="00694217"/>
    <w:rsid w:val="00694665"/>
    <w:rsid w:val="00694CAF"/>
    <w:rsid w:val="006961DE"/>
    <w:rsid w:val="006969C7"/>
    <w:rsid w:val="00697BFD"/>
    <w:rsid w:val="006A18A9"/>
    <w:rsid w:val="006A28D5"/>
    <w:rsid w:val="006A2B99"/>
    <w:rsid w:val="006A4716"/>
    <w:rsid w:val="006A49FE"/>
    <w:rsid w:val="006A4E36"/>
    <w:rsid w:val="006A50BC"/>
    <w:rsid w:val="006A597D"/>
    <w:rsid w:val="006A6500"/>
    <w:rsid w:val="006A718A"/>
    <w:rsid w:val="006B104D"/>
    <w:rsid w:val="006B2748"/>
    <w:rsid w:val="006B295E"/>
    <w:rsid w:val="006B2BB2"/>
    <w:rsid w:val="006B378C"/>
    <w:rsid w:val="006B3D6B"/>
    <w:rsid w:val="006B465F"/>
    <w:rsid w:val="006B4F99"/>
    <w:rsid w:val="006B7B24"/>
    <w:rsid w:val="006C02E8"/>
    <w:rsid w:val="006C06A1"/>
    <w:rsid w:val="006C0F22"/>
    <w:rsid w:val="006C13B1"/>
    <w:rsid w:val="006C191A"/>
    <w:rsid w:val="006C205A"/>
    <w:rsid w:val="006C252D"/>
    <w:rsid w:val="006C2669"/>
    <w:rsid w:val="006C30B8"/>
    <w:rsid w:val="006C31E9"/>
    <w:rsid w:val="006C4176"/>
    <w:rsid w:val="006C612F"/>
    <w:rsid w:val="006C66EF"/>
    <w:rsid w:val="006C6E48"/>
    <w:rsid w:val="006D00ED"/>
    <w:rsid w:val="006D089E"/>
    <w:rsid w:val="006D12AC"/>
    <w:rsid w:val="006D14BB"/>
    <w:rsid w:val="006D1C5E"/>
    <w:rsid w:val="006D2490"/>
    <w:rsid w:val="006D2617"/>
    <w:rsid w:val="006D2692"/>
    <w:rsid w:val="006D2F85"/>
    <w:rsid w:val="006D5C55"/>
    <w:rsid w:val="006D6EA6"/>
    <w:rsid w:val="006D780E"/>
    <w:rsid w:val="006D7DF6"/>
    <w:rsid w:val="006E05F7"/>
    <w:rsid w:val="006E0D2F"/>
    <w:rsid w:val="006E11DD"/>
    <w:rsid w:val="006E14E5"/>
    <w:rsid w:val="006E16CF"/>
    <w:rsid w:val="006E1BD6"/>
    <w:rsid w:val="006E3A98"/>
    <w:rsid w:val="006E5C03"/>
    <w:rsid w:val="006E6E07"/>
    <w:rsid w:val="006E7079"/>
    <w:rsid w:val="006F1668"/>
    <w:rsid w:val="006F1A42"/>
    <w:rsid w:val="006F3293"/>
    <w:rsid w:val="006F4836"/>
    <w:rsid w:val="006F5795"/>
    <w:rsid w:val="006F599C"/>
    <w:rsid w:val="006F65F8"/>
    <w:rsid w:val="006F6C7F"/>
    <w:rsid w:val="006F763F"/>
    <w:rsid w:val="00700AA3"/>
    <w:rsid w:val="00700AE2"/>
    <w:rsid w:val="007017DB"/>
    <w:rsid w:val="00702B0F"/>
    <w:rsid w:val="00703772"/>
    <w:rsid w:val="00703834"/>
    <w:rsid w:val="00703DE0"/>
    <w:rsid w:val="00704AEC"/>
    <w:rsid w:val="007057F4"/>
    <w:rsid w:val="00706743"/>
    <w:rsid w:val="00707C26"/>
    <w:rsid w:val="00710D2B"/>
    <w:rsid w:val="00711A7D"/>
    <w:rsid w:val="007127BB"/>
    <w:rsid w:val="00712F2C"/>
    <w:rsid w:val="007142BA"/>
    <w:rsid w:val="00714823"/>
    <w:rsid w:val="0071588F"/>
    <w:rsid w:val="00716104"/>
    <w:rsid w:val="00717197"/>
    <w:rsid w:val="0071789F"/>
    <w:rsid w:val="00717E7C"/>
    <w:rsid w:val="00720591"/>
    <w:rsid w:val="00720DD3"/>
    <w:rsid w:val="00721F7B"/>
    <w:rsid w:val="00722AC3"/>
    <w:rsid w:val="0072371D"/>
    <w:rsid w:val="00724225"/>
    <w:rsid w:val="00724AA3"/>
    <w:rsid w:val="00724C36"/>
    <w:rsid w:val="00724E3F"/>
    <w:rsid w:val="007272F5"/>
    <w:rsid w:val="00727473"/>
    <w:rsid w:val="00727637"/>
    <w:rsid w:val="00730088"/>
    <w:rsid w:val="00730171"/>
    <w:rsid w:val="00731350"/>
    <w:rsid w:val="00731857"/>
    <w:rsid w:val="00731A81"/>
    <w:rsid w:val="007327EE"/>
    <w:rsid w:val="00733557"/>
    <w:rsid w:val="00733D42"/>
    <w:rsid w:val="00733E27"/>
    <w:rsid w:val="00734CDE"/>
    <w:rsid w:val="00735ED0"/>
    <w:rsid w:val="00736FA4"/>
    <w:rsid w:val="00737D4D"/>
    <w:rsid w:val="007411E4"/>
    <w:rsid w:val="00741872"/>
    <w:rsid w:val="00742B19"/>
    <w:rsid w:val="0074433B"/>
    <w:rsid w:val="00745CE0"/>
    <w:rsid w:val="007464FE"/>
    <w:rsid w:val="00747222"/>
    <w:rsid w:val="00750898"/>
    <w:rsid w:val="00750956"/>
    <w:rsid w:val="00750ACA"/>
    <w:rsid w:val="00750AFE"/>
    <w:rsid w:val="00751EAB"/>
    <w:rsid w:val="0075208E"/>
    <w:rsid w:val="007523D3"/>
    <w:rsid w:val="00753196"/>
    <w:rsid w:val="0075430A"/>
    <w:rsid w:val="00756A1A"/>
    <w:rsid w:val="00757D76"/>
    <w:rsid w:val="00757E42"/>
    <w:rsid w:val="00760EE2"/>
    <w:rsid w:val="00761167"/>
    <w:rsid w:val="00762272"/>
    <w:rsid w:val="00762365"/>
    <w:rsid w:val="00763785"/>
    <w:rsid w:val="00763A46"/>
    <w:rsid w:val="00764076"/>
    <w:rsid w:val="007641EB"/>
    <w:rsid w:val="0076451F"/>
    <w:rsid w:val="0076609F"/>
    <w:rsid w:val="00766DCF"/>
    <w:rsid w:val="00771093"/>
    <w:rsid w:val="00771119"/>
    <w:rsid w:val="00772591"/>
    <w:rsid w:val="00772A4F"/>
    <w:rsid w:val="007734E7"/>
    <w:rsid w:val="00773559"/>
    <w:rsid w:val="0077522D"/>
    <w:rsid w:val="00775234"/>
    <w:rsid w:val="00775A02"/>
    <w:rsid w:val="00776A19"/>
    <w:rsid w:val="007775DB"/>
    <w:rsid w:val="00777690"/>
    <w:rsid w:val="007806EB"/>
    <w:rsid w:val="0078127A"/>
    <w:rsid w:val="00781E10"/>
    <w:rsid w:val="00782372"/>
    <w:rsid w:val="00782435"/>
    <w:rsid w:val="0078309E"/>
    <w:rsid w:val="00783AF2"/>
    <w:rsid w:val="00784C1C"/>
    <w:rsid w:val="00785038"/>
    <w:rsid w:val="00785055"/>
    <w:rsid w:val="00785430"/>
    <w:rsid w:val="00787E46"/>
    <w:rsid w:val="007901F3"/>
    <w:rsid w:val="00792561"/>
    <w:rsid w:val="007935FE"/>
    <w:rsid w:val="00793A5F"/>
    <w:rsid w:val="00795681"/>
    <w:rsid w:val="00795C09"/>
    <w:rsid w:val="00796634"/>
    <w:rsid w:val="00797826"/>
    <w:rsid w:val="00797CD1"/>
    <w:rsid w:val="007A1C0E"/>
    <w:rsid w:val="007A20C0"/>
    <w:rsid w:val="007A23AE"/>
    <w:rsid w:val="007A2BCB"/>
    <w:rsid w:val="007A3E0E"/>
    <w:rsid w:val="007A46CE"/>
    <w:rsid w:val="007A5029"/>
    <w:rsid w:val="007A5067"/>
    <w:rsid w:val="007A5AF6"/>
    <w:rsid w:val="007A5CB6"/>
    <w:rsid w:val="007A6609"/>
    <w:rsid w:val="007A6643"/>
    <w:rsid w:val="007A78D4"/>
    <w:rsid w:val="007B03F4"/>
    <w:rsid w:val="007B0A87"/>
    <w:rsid w:val="007B2449"/>
    <w:rsid w:val="007B3120"/>
    <w:rsid w:val="007B3538"/>
    <w:rsid w:val="007B3589"/>
    <w:rsid w:val="007B39F9"/>
    <w:rsid w:val="007B4547"/>
    <w:rsid w:val="007B4889"/>
    <w:rsid w:val="007B53BE"/>
    <w:rsid w:val="007B7019"/>
    <w:rsid w:val="007B722E"/>
    <w:rsid w:val="007B7B73"/>
    <w:rsid w:val="007C10E2"/>
    <w:rsid w:val="007C20B1"/>
    <w:rsid w:val="007C2194"/>
    <w:rsid w:val="007C2439"/>
    <w:rsid w:val="007C2B3E"/>
    <w:rsid w:val="007C2CED"/>
    <w:rsid w:val="007C3BA3"/>
    <w:rsid w:val="007C4627"/>
    <w:rsid w:val="007C491F"/>
    <w:rsid w:val="007C5065"/>
    <w:rsid w:val="007C538F"/>
    <w:rsid w:val="007C6877"/>
    <w:rsid w:val="007C7027"/>
    <w:rsid w:val="007C76EB"/>
    <w:rsid w:val="007C7857"/>
    <w:rsid w:val="007C7C01"/>
    <w:rsid w:val="007D1A19"/>
    <w:rsid w:val="007D1E4B"/>
    <w:rsid w:val="007D21A4"/>
    <w:rsid w:val="007D28A5"/>
    <w:rsid w:val="007D2ABC"/>
    <w:rsid w:val="007D2EE2"/>
    <w:rsid w:val="007D318D"/>
    <w:rsid w:val="007D33C0"/>
    <w:rsid w:val="007D3712"/>
    <w:rsid w:val="007D3DF4"/>
    <w:rsid w:val="007D5956"/>
    <w:rsid w:val="007D688F"/>
    <w:rsid w:val="007D6E19"/>
    <w:rsid w:val="007E230C"/>
    <w:rsid w:val="007E232D"/>
    <w:rsid w:val="007E255A"/>
    <w:rsid w:val="007E32D5"/>
    <w:rsid w:val="007E4A3F"/>
    <w:rsid w:val="007E65B5"/>
    <w:rsid w:val="007E6ACC"/>
    <w:rsid w:val="007E6F17"/>
    <w:rsid w:val="007E74C2"/>
    <w:rsid w:val="007E7CE9"/>
    <w:rsid w:val="007E7DEC"/>
    <w:rsid w:val="007F01F7"/>
    <w:rsid w:val="007F03F9"/>
    <w:rsid w:val="007F049C"/>
    <w:rsid w:val="007F04A2"/>
    <w:rsid w:val="007F1542"/>
    <w:rsid w:val="007F19F0"/>
    <w:rsid w:val="007F20B0"/>
    <w:rsid w:val="007F29AB"/>
    <w:rsid w:val="007F4812"/>
    <w:rsid w:val="007F4C01"/>
    <w:rsid w:val="007F5302"/>
    <w:rsid w:val="007F534D"/>
    <w:rsid w:val="007F655D"/>
    <w:rsid w:val="008006F7"/>
    <w:rsid w:val="00801FD4"/>
    <w:rsid w:val="00802505"/>
    <w:rsid w:val="00802988"/>
    <w:rsid w:val="00802A6E"/>
    <w:rsid w:val="0080435D"/>
    <w:rsid w:val="00805941"/>
    <w:rsid w:val="008062CD"/>
    <w:rsid w:val="00806CF9"/>
    <w:rsid w:val="00807ABE"/>
    <w:rsid w:val="00807C58"/>
    <w:rsid w:val="00810AA2"/>
    <w:rsid w:val="00811E7A"/>
    <w:rsid w:val="00811EC8"/>
    <w:rsid w:val="00812B09"/>
    <w:rsid w:val="00813B3C"/>
    <w:rsid w:val="008142C0"/>
    <w:rsid w:val="0081682B"/>
    <w:rsid w:val="00816A0B"/>
    <w:rsid w:val="00817392"/>
    <w:rsid w:val="008177BC"/>
    <w:rsid w:val="008210F4"/>
    <w:rsid w:val="008217EE"/>
    <w:rsid w:val="00822AE2"/>
    <w:rsid w:val="00822BE6"/>
    <w:rsid w:val="008236FD"/>
    <w:rsid w:val="00823B2D"/>
    <w:rsid w:val="00824385"/>
    <w:rsid w:val="008243DD"/>
    <w:rsid w:val="008244C4"/>
    <w:rsid w:val="00824DE9"/>
    <w:rsid w:val="00826CF2"/>
    <w:rsid w:val="00830B04"/>
    <w:rsid w:val="00830E48"/>
    <w:rsid w:val="008323E3"/>
    <w:rsid w:val="00832750"/>
    <w:rsid w:val="00832A6E"/>
    <w:rsid w:val="00835238"/>
    <w:rsid w:val="0083659E"/>
    <w:rsid w:val="00836B17"/>
    <w:rsid w:val="00837AD4"/>
    <w:rsid w:val="0084067C"/>
    <w:rsid w:val="00840987"/>
    <w:rsid w:val="008415A0"/>
    <w:rsid w:val="008416A1"/>
    <w:rsid w:val="00842462"/>
    <w:rsid w:val="00842BFA"/>
    <w:rsid w:val="0084311D"/>
    <w:rsid w:val="008438C0"/>
    <w:rsid w:val="008439B1"/>
    <w:rsid w:val="008479DF"/>
    <w:rsid w:val="0085202E"/>
    <w:rsid w:val="008527DE"/>
    <w:rsid w:val="008527E6"/>
    <w:rsid w:val="00852843"/>
    <w:rsid w:val="00852EEF"/>
    <w:rsid w:val="00852F39"/>
    <w:rsid w:val="008532F7"/>
    <w:rsid w:val="0085364B"/>
    <w:rsid w:val="008536B5"/>
    <w:rsid w:val="00853FA0"/>
    <w:rsid w:val="008559D5"/>
    <w:rsid w:val="00856D54"/>
    <w:rsid w:val="00857696"/>
    <w:rsid w:val="008579B3"/>
    <w:rsid w:val="00857D22"/>
    <w:rsid w:val="00861F8D"/>
    <w:rsid w:val="0086263F"/>
    <w:rsid w:val="008629BA"/>
    <w:rsid w:val="008630F7"/>
    <w:rsid w:val="0086321F"/>
    <w:rsid w:val="008638A6"/>
    <w:rsid w:val="008642AD"/>
    <w:rsid w:val="00864C39"/>
    <w:rsid w:val="00866993"/>
    <w:rsid w:val="0086773B"/>
    <w:rsid w:val="00871B12"/>
    <w:rsid w:val="00872848"/>
    <w:rsid w:val="00872B53"/>
    <w:rsid w:val="008741A8"/>
    <w:rsid w:val="00874366"/>
    <w:rsid w:val="008745F3"/>
    <w:rsid w:val="0087624B"/>
    <w:rsid w:val="008762D8"/>
    <w:rsid w:val="0087633C"/>
    <w:rsid w:val="00876EC5"/>
    <w:rsid w:val="008771F3"/>
    <w:rsid w:val="00877D73"/>
    <w:rsid w:val="00880132"/>
    <w:rsid w:val="00880BB4"/>
    <w:rsid w:val="00881409"/>
    <w:rsid w:val="008816FA"/>
    <w:rsid w:val="00881DFA"/>
    <w:rsid w:val="008822E4"/>
    <w:rsid w:val="00883BE5"/>
    <w:rsid w:val="00884530"/>
    <w:rsid w:val="008846C8"/>
    <w:rsid w:val="00884874"/>
    <w:rsid w:val="008869FF"/>
    <w:rsid w:val="008870F2"/>
    <w:rsid w:val="00887AA7"/>
    <w:rsid w:val="00887EF4"/>
    <w:rsid w:val="008900F9"/>
    <w:rsid w:val="0089193D"/>
    <w:rsid w:val="00893C9B"/>
    <w:rsid w:val="00894202"/>
    <w:rsid w:val="00894DEB"/>
    <w:rsid w:val="00897035"/>
    <w:rsid w:val="008A0D87"/>
    <w:rsid w:val="008A18C8"/>
    <w:rsid w:val="008A2041"/>
    <w:rsid w:val="008A2328"/>
    <w:rsid w:val="008A25EB"/>
    <w:rsid w:val="008A2692"/>
    <w:rsid w:val="008A2714"/>
    <w:rsid w:val="008A3106"/>
    <w:rsid w:val="008A37B6"/>
    <w:rsid w:val="008A3C97"/>
    <w:rsid w:val="008A3F1E"/>
    <w:rsid w:val="008A4718"/>
    <w:rsid w:val="008A7D02"/>
    <w:rsid w:val="008B01D2"/>
    <w:rsid w:val="008B0C5E"/>
    <w:rsid w:val="008B1589"/>
    <w:rsid w:val="008B18B0"/>
    <w:rsid w:val="008B276C"/>
    <w:rsid w:val="008B2E35"/>
    <w:rsid w:val="008B2E40"/>
    <w:rsid w:val="008B3BEB"/>
    <w:rsid w:val="008B4A82"/>
    <w:rsid w:val="008B4C31"/>
    <w:rsid w:val="008B5EA8"/>
    <w:rsid w:val="008B5EDE"/>
    <w:rsid w:val="008B74DD"/>
    <w:rsid w:val="008C1364"/>
    <w:rsid w:val="008C2245"/>
    <w:rsid w:val="008C3366"/>
    <w:rsid w:val="008C40EC"/>
    <w:rsid w:val="008C46FF"/>
    <w:rsid w:val="008C6424"/>
    <w:rsid w:val="008C6C7D"/>
    <w:rsid w:val="008C72B5"/>
    <w:rsid w:val="008C72DD"/>
    <w:rsid w:val="008C742F"/>
    <w:rsid w:val="008C7559"/>
    <w:rsid w:val="008D10FD"/>
    <w:rsid w:val="008D122F"/>
    <w:rsid w:val="008D1335"/>
    <w:rsid w:val="008D2531"/>
    <w:rsid w:val="008D2C8D"/>
    <w:rsid w:val="008D2D00"/>
    <w:rsid w:val="008D4C1F"/>
    <w:rsid w:val="008D5F60"/>
    <w:rsid w:val="008D6063"/>
    <w:rsid w:val="008D6689"/>
    <w:rsid w:val="008D70C6"/>
    <w:rsid w:val="008D727F"/>
    <w:rsid w:val="008D7F68"/>
    <w:rsid w:val="008E0189"/>
    <w:rsid w:val="008E07DA"/>
    <w:rsid w:val="008E19F4"/>
    <w:rsid w:val="008E3E71"/>
    <w:rsid w:val="008E4562"/>
    <w:rsid w:val="008E50EE"/>
    <w:rsid w:val="008E5324"/>
    <w:rsid w:val="008E5EA2"/>
    <w:rsid w:val="008E6318"/>
    <w:rsid w:val="008E67A7"/>
    <w:rsid w:val="008F0210"/>
    <w:rsid w:val="008F0DE0"/>
    <w:rsid w:val="008F0F23"/>
    <w:rsid w:val="008F1921"/>
    <w:rsid w:val="008F1E55"/>
    <w:rsid w:val="008F2600"/>
    <w:rsid w:val="008F3960"/>
    <w:rsid w:val="008F4C62"/>
    <w:rsid w:val="008F53C1"/>
    <w:rsid w:val="008F5D52"/>
    <w:rsid w:val="008F5F99"/>
    <w:rsid w:val="008F6037"/>
    <w:rsid w:val="008F7092"/>
    <w:rsid w:val="008F70E1"/>
    <w:rsid w:val="00900233"/>
    <w:rsid w:val="00900779"/>
    <w:rsid w:val="00901582"/>
    <w:rsid w:val="00902F31"/>
    <w:rsid w:val="009037C0"/>
    <w:rsid w:val="00903ACB"/>
    <w:rsid w:val="00903DAD"/>
    <w:rsid w:val="00904043"/>
    <w:rsid w:val="00904313"/>
    <w:rsid w:val="009044F8"/>
    <w:rsid w:val="00904F17"/>
    <w:rsid w:val="009051A9"/>
    <w:rsid w:val="00905C16"/>
    <w:rsid w:val="00907474"/>
    <w:rsid w:val="00910383"/>
    <w:rsid w:val="0091124C"/>
    <w:rsid w:val="00911CDF"/>
    <w:rsid w:val="00912F09"/>
    <w:rsid w:val="00914D20"/>
    <w:rsid w:val="00914D36"/>
    <w:rsid w:val="0091505D"/>
    <w:rsid w:val="00915B3C"/>
    <w:rsid w:val="00915E95"/>
    <w:rsid w:val="00915FBF"/>
    <w:rsid w:val="00916FE7"/>
    <w:rsid w:val="009174E6"/>
    <w:rsid w:val="009176F4"/>
    <w:rsid w:val="009178D4"/>
    <w:rsid w:val="00917F6C"/>
    <w:rsid w:val="009204BF"/>
    <w:rsid w:val="00921BE8"/>
    <w:rsid w:val="0092252C"/>
    <w:rsid w:val="00922966"/>
    <w:rsid w:val="00923047"/>
    <w:rsid w:val="00924B71"/>
    <w:rsid w:val="00924C65"/>
    <w:rsid w:val="0092503C"/>
    <w:rsid w:val="00925846"/>
    <w:rsid w:val="00925924"/>
    <w:rsid w:val="00925C8F"/>
    <w:rsid w:val="0092710A"/>
    <w:rsid w:val="009276BB"/>
    <w:rsid w:val="009278FF"/>
    <w:rsid w:val="00930F72"/>
    <w:rsid w:val="00931C84"/>
    <w:rsid w:val="009325E5"/>
    <w:rsid w:val="00932FE3"/>
    <w:rsid w:val="00933CCE"/>
    <w:rsid w:val="00934B18"/>
    <w:rsid w:val="0093524F"/>
    <w:rsid w:val="00935E97"/>
    <w:rsid w:val="00937A8F"/>
    <w:rsid w:val="00937AE3"/>
    <w:rsid w:val="00937D24"/>
    <w:rsid w:val="009415B7"/>
    <w:rsid w:val="009423CB"/>
    <w:rsid w:val="009425EC"/>
    <w:rsid w:val="00942821"/>
    <w:rsid w:val="00942848"/>
    <w:rsid w:val="00942D98"/>
    <w:rsid w:val="00943175"/>
    <w:rsid w:val="00944103"/>
    <w:rsid w:val="00944486"/>
    <w:rsid w:val="0094468F"/>
    <w:rsid w:val="0094501B"/>
    <w:rsid w:val="00945309"/>
    <w:rsid w:val="0094663E"/>
    <w:rsid w:val="00946C3E"/>
    <w:rsid w:val="009503AE"/>
    <w:rsid w:val="00950DBA"/>
    <w:rsid w:val="00952039"/>
    <w:rsid w:val="009533D5"/>
    <w:rsid w:val="00954131"/>
    <w:rsid w:val="009542E7"/>
    <w:rsid w:val="00954D86"/>
    <w:rsid w:val="00954E9A"/>
    <w:rsid w:val="00956845"/>
    <w:rsid w:val="00957069"/>
    <w:rsid w:val="0095741D"/>
    <w:rsid w:val="00957E24"/>
    <w:rsid w:val="009604D1"/>
    <w:rsid w:val="00960BFB"/>
    <w:rsid w:val="009624A5"/>
    <w:rsid w:val="00963ED5"/>
    <w:rsid w:val="00964568"/>
    <w:rsid w:val="009648EF"/>
    <w:rsid w:val="009659E7"/>
    <w:rsid w:val="00965DF5"/>
    <w:rsid w:val="00965E96"/>
    <w:rsid w:val="00966B15"/>
    <w:rsid w:val="009726B7"/>
    <w:rsid w:val="0097288F"/>
    <w:rsid w:val="00972C7A"/>
    <w:rsid w:val="00974124"/>
    <w:rsid w:val="0098166E"/>
    <w:rsid w:val="00981ADD"/>
    <w:rsid w:val="0098207E"/>
    <w:rsid w:val="0098290E"/>
    <w:rsid w:val="0098343A"/>
    <w:rsid w:val="00986064"/>
    <w:rsid w:val="0098678D"/>
    <w:rsid w:val="0098705D"/>
    <w:rsid w:val="00987EEE"/>
    <w:rsid w:val="00990AAE"/>
    <w:rsid w:val="00991EA7"/>
    <w:rsid w:val="00991ED1"/>
    <w:rsid w:val="009928EB"/>
    <w:rsid w:val="00993602"/>
    <w:rsid w:val="00993B48"/>
    <w:rsid w:val="00995A66"/>
    <w:rsid w:val="009A1343"/>
    <w:rsid w:val="009A13E5"/>
    <w:rsid w:val="009A1B94"/>
    <w:rsid w:val="009A2319"/>
    <w:rsid w:val="009A29F4"/>
    <w:rsid w:val="009A2CA4"/>
    <w:rsid w:val="009A33F1"/>
    <w:rsid w:val="009A4A86"/>
    <w:rsid w:val="009A5222"/>
    <w:rsid w:val="009A580E"/>
    <w:rsid w:val="009A5C89"/>
    <w:rsid w:val="009A5F84"/>
    <w:rsid w:val="009A64FD"/>
    <w:rsid w:val="009A65BA"/>
    <w:rsid w:val="009A66F1"/>
    <w:rsid w:val="009A768A"/>
    <w:rsid w:val="009A787A"/>
    <w:rsid w:val="009B0DA5"/>
    <w:rsid w:val="009B1010"/>
    <w:rsid w:val="009B18CE"/>
    <w:rsid w:val="009B2D8C"/>
    <w:rsid w:val="009B2FD3"/>
    <w:rsid w:val="009B34DF"/>
    <w:rsid w:val="009B5C38"/>
    <w:rsid w:val="009B5EDA"/>
    <w:rsid w:val="009B6120"/>
    <w:rsid w:val="009B6153"/>
    <w:rsid w:val="009B7938"/>
    <w:rsid w:val="009B7CAF"/>
    <w:rsid w:val="009C04D9"/>
    <w:rsid w:val="009C06B3"/>
    <w:rsid w:val="009C1DFF"/>
    <w:rsid w:val="009C2F76"/>
    <w:rsid w:val="009C2FAC"/>
    <w:rsid w:val="009C35B7"/>
    <w:rsid w:val="009C4A36"/>
    <w:rsid w:val="009C531C"/>
    <w:rsid w:val="009C54F7"/>
    <w:rsid w:val="009C5683"/>
    <w:rsid w:val="009C6AA1"/>
    <w:rsid w:val="009C7008"/>
    <w:rsid w:val="009C7388"/>
    <w:rsid w:val="009C7E41"/>
    <w:rsid w:val="009D072E"/>
    <w:rsid w:val="009D17EF"/>
    <w:rsid w:val="009D1DCF"/>
    <w:rsid w:val="009D1E3B"/>
    <w:rsid w:val="009D1F7C"/>
    <w:rsid w:val="009D21DF"/>
    <w:rsid w:val="009D2BB0"/>
    <w:rsid w:val="009D3047"/>
    <w:rsid w:val="009D3434"/>
    <w:rsid w:val="009D3920"/>
    <w:rsid w:val="009D3BF3"/>
    <w:rsid w:val="009D3D42"/>
    <w:rsid w:val="009D4991"/>
    <w:rsid w:val="009D5029"/>
    <w:rsid w:val="009D59C4"/>
    <w:rsid w:val="009D7406"/>
    <w:rsid w:val="009D7C5A"/>
    <w:rsid w:val="009E07EF"/>
    <w:rsid w:val="009E48FC"/>
    <w:rsid w:val="009E4949"/>
    <w:rsid w:val="009E50B4"/>
    <w:rsid w:val="009E5616"/>
    <w:rsid w:val="009E6B84"/>
    <w:rsid w:val="009F044C"/>
    <w:rsid w:val="009F124D"/>
    <w:rsid w:val="009F1814"/>
    <w:rsid w:val="009F18C9"/>
    <w:rsid w:val="009F1FDE"/>
    <w:rsid w:val="009F29B2"/>
    <w:rsid w:val="009F468C"/>
    <w:rsid w:val="009F4C61"/>
    <w:rsid w:val="009F508A"/>
    <w:rsid w:val="009F5312"/>
    <w:rsid w:val="009F68A8"/>
    <w:rsid w:val="009F70DF"/>
    <w:rsid w:val="00A0017C"/>
    <w:rsid w:val="00A00DE3"/>
    <w:rsid w:val="00A02AEC"/>
    <w:rsid w:val="00A0386E"/>
    <w:rsid w:val="00A04230"/>
    <w:rsid w:val="00A0594A"/>
    <w:rsid w:val="00A05BD0"/>
    <w:rsid w:val="00A06E72"/>
    <w:rsid w:val="00A06F15"/>
    <w:rsid w:val="00A07EA4"/>
    <w:rsid w:val="00A1034D"/>
    <w:rsid w:val="00A11D1D"/>
    <w:rsid w:val="00A125F1"/>
    <w:rsid w:val="00A12C47"/>
    <w:rsid w:val="00A1475A"/>
    <w:rsid w:val="00A14D00"/>
    <w:rsid w:val="00A15567"/>
    <w:rsid w:val="00A158EF"/>
    <w:rsid w:val="00A163A1"/>
    <w:rsid w:val="00A17047"/>
    <w:rsid w:val="00A176ED"/>
    <w:rsid w:val="00A20765"/>
    <w:rsid w:val="00A21A53"/>
    <w:rsid w:val="00A22819"/>
    <w:rsid w:val="00A229CC"/>
    <w:rsid w:val="00A230D5"/>
    <w:rsid w:val="00A2396F"/>
    <w:rsid w:val="00A23E04"/>
    <w:rsid w:val="00A258F4"/>
    <w:rsid w:val="00A2692B"/>
    <w:rsid w:val="00A26C3E"/>
    <w:rsid w:val="00A27623"/>
    <w:rsid w:val="00A3009D"/>
    <w:rsid w:val="00A30478"/>
    <w:rsid w:val="00A31728"/>
    <w:rsid w:val="00A3219F"/>
    <w:rsid w:val="00A3263E"/>
    <w:rsid w:val="00A343CA"/>
    <w:rsid w:val="00A349DF"/>
    <w:rsid w:val="00A34FAD"/>
    <w:rsid w:val="00A36193"/>
    <w:rsid w:val="00A3674E"/>
    <w:rsid w:val="00A367CD"/>
    <w:rsid w:val="00A40B7C"/>
    <w:rsid w:val="00A41BF4"/>
    <w:rsid w:val="00A45C5F"/>
    <w:rsid w:val="00A4631A"/>
    <w:rsid w:val="00A46C15"/>
    <w:rsid w:val="00A46D43"/>
    <w:rsid w:val="00A47DB9"/>
    <w:rsid w:val="00A50DC0"/>
    <w:rsid w:val="00A51164"/>
    <w:rsid w:val="00A527A9"/>
    <w:rsid w:val="00A52D00"/>
    <w:rsid w:val="00A53579"/>
    <w:rsid w:val="00A546FE"/>
    <w:rsid w:val="00A558D9"/>
    <w:rsid w:val="00A558F8"/>
    <w:rsid w:val="00A55F16"/>
    <w:rsid w:val="00A560B8"/>
    <w:rsid w:val="00A56DA1"/>
    <w:rsid w:val="00A61A04"/>
    <w:rsid w:val="00A6363B"/>
    <w:rsid w:val="00A63695"/>
    <w:rsid w:val="00A63E1C"/>
    <w:rsid w:val="00A6496A"/>
    <w:rsid w:val="00A656A1"/>
    <w:rsid w:val="00A65E4E"/>
    <w:rsid w:val="00A6680F"/>
    <w:rsid w:val="00A66AEF"/>
    <w:rsid w:val="00A66C4B"/>
    <w:rsid w:val="00A70903"/>
    <w:rsid w:val="00A70F7A"/>
    <w:rsid w:val="00A718CF"/>
    <w:rsid w:val="00A72F06"/>
    <w:rsid w:val="00A730F2"/>
    <w:rsid w:val="00A75B3C"/>
    <w:rsid w:val="00A75D0F"/>
    <w:rsid w:val="00A76E22"/>
    <w:rsid w:val="00A76F62"/>
    <w:rsid w:val="00A7718F"/>
    <w:rsid w:val="00A7751C"/>
    <w:rsid w:val="00A778FB"/>
    <w:rsid w:val="00A77C15"/>
    <w:rsid w:val="00A77FFD"/>
    <w:rsid w:val="00A81877"/>
    <w:rsid w:val="00A8188B"/>
    <w:rsid w:val="00A81CF2"/>
    <w:rsid w:val="00A82CC4"/>
    <w:rsid w:val="00A83901"/>
    <w:rsid w:val="00A8519A"/>
    <w:rsid w:val="00A863F7"/>
    <w:rsid w:val="00A86430"/>
    <w:rsid w:val="00A86C4C"/>
    <w:rsid w:val="00A8744B"/>
    <w:rsid w:val="00A901D8"/>
    <w:rsid w:val="00A90DCA"/>
    <w:rsid w:val="00A93CA7"/>
    <w:rsid w:val="00A94718"/>
    <w:rsid w:val="00A94AD0"/>
    <w:rsid w:val="00A94F14"/>
    <w:rsid w:val="00A96F8E"/>
    <w:rsid w:val="00A9768B"/>
    <w:rsid w:val="00AA024F"/>
    <w:rsid w:val="00AA03C0"/>
    <w:rsid w:val="00AA0EF0"/>
    <w:rsid w:val="00AA11D9"/>
    <w:rsid w:val="00AA3190"/>
    <w:rsid w:val="00AA49C9"/>
    <w:rsid w:val="00AA5C1D"/>
    <w:rsid w:val="00AA5E80"/>
    <w:rsid w:val="00AB04D2"/>
    <w:rsid w:val="00AB062E"/>
    <w:rsid w:val="00AB08CC"/>
    <w:rsid w:val="00AB2C10"/>
    <w:rsid w:val="00AB3A7D"/>
    <w:rsid w:val="00AB3E68"/>
    <w:rsid w:val="00AB3E8F"/>
    <w:rsid w:val="00AB3FBF"/>
    <w:rsid w:val="00AB4189"/>
    <w:rsid w:val="00AB4554"/>
    <w:rsid w:val="00AB4972"/>
    <w:rsid w:val="00AB5025"/>
    <w:rsid w:val="00AB559D"/>
    <w:rsid w:val="00AB5E0C"/>
    <w:rsid w:val="00AB6D38"/>
    <w:rsid w:val="00AC00A2"/>
    <w:rsid w:val="00AC0116"/>
    <w:rsid w:val="00AC0607"/>
    <w:rsid w:val="00AC0D65"/>
    <w:rsid w:val="00AC0DC4"/>
    <w:rsid w:val="00AC15EB"/>
    <w:rsid w:val="00AC2196"/>
    <w:rsid w:val="00AC240F"/>
    <w:rsid w:val="00AC2472"/>
    <w:rsid w:val="00AC406B"/>
    <w:rsid w:val="00AC4203"/>
    <w:rsid w:val="00AC465D"/>
    <w:rsid w:val="00AC47B6"/>
    <w:rsid w:val="00AC4D7F"/>
    <w:rsid w:val="00AC720C"/>
    <w:rsid w:val="00AD001B"/>
    <w:rsid w:val="00AD1F9A"/>
    <w:rsid w:val="00AD25E8"/>
    <w:rsid w:val="00AD289F"/>
    <w:rsid w:val="00AD356C"/>
    <w:rsid w:val="00AD3B1E"/>
    <w:rsid w:val="00AD5A35"/>
    <w:rsid w:val="00AD5C3D"/>
    <w:rsid w:val="00AD5DD6"/>
    <w:rsid w:val="00AD6201"/>
    <w:rsid w:val="00AD7DF9"/>
    <w:rsid w:val="00AE0F78"/>
    <w:rsid w:val="00AE175B"/>
    <w:rsid w:val="00AE29BB"/>
    <w:rsid w:val="00AE29F6"/>
    <w:rsid w:val="00AE2CAF"/>
    <w:rsid w:val="00AE305D"/>
    <w:rsid w:val="00AE3B9B"/>
    <w:rsid w:val="00AE621B"/>
    <w:rsid w:val="00AE6FC5"/>
    <w:rsid w:val="00AE76DC"/>
    <w:rsid w:val="00AF0A3A"/>
    <w:rsid w:val="00AF101C"/>
    <w:rsid w:val="00AF1F07"/>
    <w:rsid w:val="00AF2F25"/>
    <w:rsid w:val="00AF33D9"/>
    <w:rsid w:val="00AF3622"/>
    <w:rsid w:val="00AF4DEC"/>
    <w:rsid w:val="00AF52EA"/>
    <w:rsid w:val="00AF5522"/>
    <w:rsid w:val="00AF60A6"/>
    <w:rsid w:val="00AF6779"/>
    <w:rsid w:val="00AF6BE7"/>
    <w:rsid w:val="00B00155"/>
    <w:rsid w:val="00B002E4"/>
    <w:rsid w:val="00B00818"/>
    <w:rsid w:val="00B008BE"/>
    <w:rsid w:val="00B013AE"/>
    <w:rsid w:val="00B03B9C"/>
    <w:rsid w:val="00B0417E"/>
    <w:rsid w:val="00B0583F"/>
    <w:rsid w:val="00B05F6A"/>
    <w:rsid w:val="00B06BA8"/>
    <w:rsid w:val="00B06F18"/>
    <w:rsid w:val="00B07214"/>
    <w:rsid w:val="00B11222"/>
    <w:rsid w:val="00B11951"/>
    <w:rsid w:val="00B11ADC"/>
    <w:rsid w:val="00B11F35"/>
    <w:rsid w:val="00B11F64"/>
    <w:rsid w:val="00B12EF8"/>
    <w:rsid w:val="00B149FC"/>
    <w:rsid w:val="00B14EF8"/>
    <w:rsid w:val="00B152ED"/>
    <w:rsid w:val="00B15FB9"/>
    <w:rsid w:val="00B164B4"/>
    <w:rsid w:val="00B165D4"/>
    <w:rsid w:val="00B16E80"/>
    <w:rsid w:val="00B16FD4"/>
    <w:rsid w:val="00B176A6"/>
    <w:rsid w:val="00B20006"/>
    <w:rsid w:val="00B2057E"/>
    <w:rsid w:val="00B205FA"/>
    <w:rsid w:val="00B22C24"/>
    <w:rsid w:val="00B22F48"/>
    <w:rsid w:val="00B232AE"/>
    <w:rsid w:val="00B24674"/>
    <w:rsid w:val="00B248EF"/>
    <w:rsid w:val="00B25039"/>
    <w:rsid w:val="00B26B6B"/>
    <w:rsid w:val="00B27E25"/>
    <w:rsid w:val="00B32226"/>
    <w:rsid w:val="00B332B2"/>
    <w:rsid w:val="00B3425A"/>
    <w:rsid w:val="00B34CCC"/>
    <w:rsid w:val="00B36006"/>
    <w:rsid w:val="00B36EC7"/>
    <w:rsid w:val="00B36EDD"/>
    <w:rsid w:val="00B36FF2"/>
    <w:rsid w:val="00B37267"/>
    <w:rsid w:val="00B40B77"/>
    <w:rsid w:val="00B42194"/>
    <w:rsid w:val="00B42D29"/>
    <w:rsid w:val="00B44840"/>
    <w:rsid w:val="00B45073"/>
    <w:rsid w:val="00B4648F"/>
    <w:rsid w:val="00B50958"/>
    <w:rsid w:val="00B512F6"/>
    <w:rsid w:val="00B548D4"/>
    <w:rsid w:val="00B5501D"/>
    <w:rsid w:val="00B551F5"/>
    <w:rsid w:val="00B55C75"/>
    <w:rsid w:val="00B57902"/>
    <w:rsid w:val="00B57DE2"/>
    <w:rsid w:val="00B606FC"/>
    <w:rsid w:val="00B60CBC"/>
    <w:rsid w:val="00B61358"/>
    <w:rsid w:val="00B61483"/>
    <w:rsid w:val="00B61C97"/>
    <w:rsid w:val="00B61EA7"/>
    <w:rsid w:val="00B61FF8"/>
    <w:rsid w:val="00B627F4"/>
    <w:rsid w:val="00B628C5"/>
    <w:rsid w:val="00B6373D"/>
    <w:rsid w:val="00B63BF8"/>
    <w:rsid w:val="00B64395"/>
    <w:rsid w:val="00B646E1"/>
    <w:rsid w:val="00B647BB"/>
    <w:rsid w:val="00B6480C"/>
    <w:rsid w:val="00B65984"/>
    <w:rsid w:val="00B65BE1"/>
    <w:rsid w:val="00B66ECD"/>
    <w:rsid w:val="00B66FF8"/>
    <w:rsid w:val="00B67088"/>
    <w:rsid w:val="00B701C3"/>
    <w:rsid w:val="00B702BE"/>
    <w:rsid w:val="00B70F80"/>
    <w:rsid w:val="00B718F6"/>
    <w:rsid w:val="00B71933"/>
    <w:rsid w:val="00B71A8F"/>
    <w:rsid w:val="00B725AD"/>
    <w:rsid w:val="00B72DA9"/>
    <w:rsid w:val="00B736AE"/>
    <w:rsid w:val="00B7374A"/>
    <w:rsid w:val="00B737B0"/>
    <w:rsid w:val="00B74669"/>
    <w:rsid w:val="00B757A8"/>
    <w:rsid w:val="00B75A09"/>
    <w:rsid w:val="00B76B88"/>
    <w:rsid w:val="00B7797A"/>
    <w:rsid w:val="00B77BF5"/>
    <w:rsid w:val="00B8029D"/>
    <w:rsid w:val="00B80610"/>
    <w:rsid w:val="00B8078D"/>
    <w:rsid w:val="00B8153E"/>
    <w:rsid w:val="00B81B72"/>
    <w:rsid w:val="00B81EB9"/>
    <w:rsid w:val="00B82AD7"/>
    <w:rsid w:val="00B82F29"/>
    <w:rsid w:val="00B847C4"/>
    <w:rsid w:val="00B85325"/>
    <w:rsid w:val="00B8591C"/>
    <w:rsid w:val="00B85B2F"/>
    <w:rsid w:val="00B862CA"/>
    <w:rsid w:val="00B876B2"/>
    <w:rsid w:val="00B87A87"/>
    <w:rsid w:val="00B90CC8"/>
    <w:rsid w:val="00B91EC9"/>
    <w:rsid w:val="00B933BD"/>
    <w:rsid w:val="00B938F4"/>
    <w:rsid w:val="00B9391F"/>
    <w:rsid w:val="00B95978"/>
    <w:rsid w:val="00B95E8A"/>
    <w:rsid w:val="00B95F44"/>
    <w:rsid w:val="00BA3581"/>
    <w:rsid w:val="00BA4916"/>
    <w:rsid w:val="00BA4ED3"/>
    <w:rsid w:val="00BA5592"/>
    <w:rsid w:val="00BA65E4"/>
    <w:rsid w:val="00BA782A"/>
    <w:rsid w:val="00BB2938"/>
    <w:rsid w:val="00BB3C86"/>
    <w:rsid w:val="00BB405B"/>
    <w:rsid w:val="00BB42B6"/>
    <w:rsid w:val="00BB45FF"/>
    <w:rsid w:val="00BB4934"/>
    <w:rsid w:val="00BB57EB"/>
    <w:rsid w:val="00BB5906"/>
    <w:rsid w:val="00BB5911"/>
    <w:rsid w:val="00BB6058"/>
    <w:rsid w:val="00BB6CAF"/>
    <w:rsid w:val="00BB7256"/>
    <w:rsid w:val="00BB73CA"/>
    <w:rsid w:val="00BB7494"/>
    <w:rsid w:val="00BB7569"/>
    <w:rsid w:val="00BC00C8"/>
    <w:rsid w:val="00BC1DEA"/>
    <w:rsid w:val="00BC216F"/>
    <w:rsid w:val="00BC2324"/>
    <w:rsid w:val="00BC3400"/>
    <w:rsid w:val="00BC3DA4"/>
    <w:rsid w:val="00BC4A6B"/>
    <w:rsid w:val="00BC50EA"/>
    <w:rsid w:val="00BD0EBE"/>
    <w:rsid w:val="00BD12A3"/>
    <w:rsid w:val="00BD2310"/>
    <w:rsid w:val="00BD24A5"/>
    <w:rsid w:val="00BD380A"/>
    <w:rsid w:val="00BD468B"/>
    <w:rsid w:val="00BD5609"/>
    <w:rsid w:val="00BD669C"/>
    <w:rsid w:val="00BD6C66"/>
    <w:rsid w:val="00BD6D34"/>
    <w:rsid w:val="00BD7AF6"/>
    <w:rsid w:val="00BD7F6E"/>
    <w:rsid w:val="00BE0ADF"/>
    <w:rsid w:val="00BE1608"/>
    <w:rsid w:val="00BE185D"/>
    <w:rsid w:val="00BE1CB4"/>
    <w:rsid w:val="00BE3BCB"/>
    <w:rsid w:val="00BE40CF"/>
    <w:rsid w:val="00BE4BF4"/>
    <w:rsid w:val="00BE68BC"/>
    <w:rsid w:val="00BE7754"/>
    <w:rsid w:val="00BE7E04"/>
    <w:rsid w:val="00BF027C"/>
    <w:rsid w:val="00BF0950"/>
    <w:rsid w:val="00BF20B9"/>
    <w:rsid w:val="00BF2AD3"/>
    <w:rsid w:val="00BF31DB"/>
    <w:rsid w:val="00BF33C2"/>
    <w:rsid w:val="00BF47B0"/>
    <w:rsid w:val="00BF5233"/>
    <w:rsid w:val="00BF52D9"/>
    <w:rsid w:val="00BF5327"/>
    <w:rsid w:val="00BF600C"/>
    <w:rsid w:val="00BF61BF"/>
    <w:rsid w:val="00BF64E4"/>
    <w:rsid w:val="00BF692C"/>
    <w:rsid w:val="00BF76DA"/>
    <w:rsid w:val="00C045C1"/>
    <w:rsid w:val="00C0522E"/>
    <w:rsid w:val="00C05796"/>
    <w:rsid w:val="00C05C6B"/>
    <w:rsid w:val="00C061F0"/>
    <w:rsid w:val="00C108CB"/>
    <w:rsid w:val="00C10AF8"/>
    <w:rsid w:val="00C12D33"/>
    <w:rsid w:val="00C151EC"/>
    <w:rsid w:val="00C15624"/>
    <w:rsid w:val="00C166C8"/>
    <w:rsid w:val="00C16BB3"/>
    <w:rsid w:val="00C16C02"/>
    <w:rsid w:val="00C21D33"/>
    <w:rsid w:val="00C21E8D"/>
    <w:rsid w:val="00C21ED7"/>
    <w:rsid w:val="00C220EE"/>
    <w:rsid w:val="00C22D9A"/>
    <w:rsid w:val="00C236DC"/>
    <w:rsid w:val="00C24D94"/>
    <w:rsid w:val="00C2535D"/>
    <w:rsid w:val="00C25405"/>
    <w:rsid w:val="00C261DC"/>
    <w:rsid w:val="00C26527"/>
    <w:rsid w:val="00C26A73"/>
    <w:rsid w:val="00C26D2F"/>
    <w:rsid w:val="00C27283"/>
    <w:rsid w:val="00C2773C"/>
    <w:rsid w:val="00C27C9E"/>
    <w:rsid w:val="00C30E00"/>
    <w:rsid w:val="00C31029"/>
    <w:rsid w:val="00C31991"/>
    <w:rsid w:val="00C31C89"/>
    <w:rsid w:val="00C31D79"/>
    <w:rsid w:val="00C33030"/>
    <w:rsid w:val="00C3382F"/>
    <w:rsid w:val="00C34E78"/>
    <w:rsid w:val="00C34FB6"/>
    <w:rsid w:val="00C3572C"/>
    <w:rsid w:val="00C41516"/>
    <w:rsid w:val="00C41D09"/>
    <w:rsid w:val="00C41FFD"/>
    <w:rsid w:val="00C420BE"/>
    <w:rsid w:val="00C43225"/>
    <w:rsid w:val="00C4377C"/>
    <w:rsid w:val="00C43BF2"/>
    <w:rsid w:val="00C449C3"/>
    <w:rsid w:val="00C44F4D"/>
    <w:rsid w:val="00C471CF"/>
    <w:rsid w:val="00C47F0F"/>
    <w:rsid w:val="00C47F2E"/>
    <w:rsid w:val="00C506B4"/>
    <w:rsid w:val="00C51D84"/>
    <w:rsid w:val="00C52417"/>
    <w:rsid w:val="00C52506"/>
    <w:rsid w:val="00C52903"/>
    <w:rsid w:val="00C52CD0"/>
    <w:rsid w:val="00C55B76"/>
    <w:rsid w:val="00C55BBE"/>
    <w:rsid w:val="00C570A6"/>
    <w:rsid w:val="00C576E2"/>
    <w:rsid w:val="00C57734"/>
    <w:rsid w:val="00C57AA3"/>
    <w:rsid w:val="00C60197"/>
    <w:rsid w:val="00C60ACD"/>
    <w:rsid w:val="00C61DD1"/>
    <w:rsid w:val="00C62352"/>
    <w:rsid w:val="00C62C11"/>
    <w:rsid w:val="00C63414"/>
    <w:rsid w:val="00C64457"/>
    <w:rsid w:val="00C725CC"/>
    <w:rsid w:val="00C72ECA"/>
    <w:rsid w:val="00C73085"/>
    <w:rsid w:val="00C73CDF"/>
    <w:rsid w:val="00C74148"/>
    <w:rsid w:val="00C74CF4"/>
    <w:rsid w:val="00C75BA8"/>
    <w:rsid w:val="00C76406"/>
    <w:rsid w:val="00C76577"/>
    <w:rsid w:val="00C767DF"/>
    <w:rsid w:val="00C77074"/>
    <w:rsid w:val="00C8009A"/>
    <w:rsid w:val="00C8012A"/>
    <w:rsid w:val="00C802A9"/>
    <w:rsid w:val="00C80BBF"/>
    <w:rsid w:val="00C8183A"/>
    <w:rsid w:val="00C82259"/>
    <w:rsid w:val="00C8271D"/>
    <w:rsid w:val="00C82E0E"/>
    <w:rsid w:val="00C83E71"/>
    <w:rsid w:val="00C83FD5"/>
    <w:rsid w:val="00C84B03"/>
    <w:rsid w:val="00C84C76"/>
    <w:rsid w:val="00C860C7"/>
    <w:rsid w:val="00C86B54"/>
    <w:rsid w:val="00C87723"/>
    <w:rsid w:val="00C9008F"/>
    <w:rsid w:val="00C90335"/>
    <w:rsid w:val="00C90D28"/>
    <w:rsid w:val="00C91D77"/>
    <w:rsid w:val="00C92166"/>
    <w:rsid w:val="00C9297C"/>
    <w:rsid w:val="00C94014"/>
    <w:rsid w:val="00C942F5"/>
    <w:rsid w:val="00C946D5"/>
    <w:rsid w:val="00C94942"/>
    <w:rsid w:val="00C94AF5"/>
    <w:rsid w:val="00CA2407"/>
    <w:rsid w:val="00CA2F91"/>
    <w:rsid w:val="00CA32E3"/>
    <w:rsid w:val="00CA3C07"/>
    <w:rsid w:val="00CA4F0E"/>
    <w:rsid w:val="00CA64DF"/>
    <w:rsid w:val="00CA7E3E"/>
    <w:rsid w:val="00CB063B"/>
    <w:rsid w:val="00CB0A99"/>
    <w:rsid w:val="00CB0EB2"/>
    <w:rsid w:val="00CB1C59"/>
    <w:rsid w:val="00CB1E00"/>
    <w:rsid w:val="00CB2514"/>
    <w:rsid w:val="00CB447E"/>
    <w:rsid w:val="00CB483B"/>
    <w:rsid w:val="00CB4FD6"/>
    <w:rsid w:val="00CB5A09"/>
    <w:rsid w:val="00CB5CE6"/>
    <w:rsid w:val="00CB66E0"/>
    <w:rsid w:val="00CB69B4"/>
    <w:rsid w:val="00CB7CA5"/>
    <w:rsid w:val="00CC00D0"/>
    <w:rsid w:val="00CC0893"/>
    <w:rsid w:val="00CC10B6"/>
    <w:rsid w:val="00CC19DE"/>
    <w:rsid w:val="00CC2974"/>
    <w:rsid w:val="00CC3AB6"/>
    <w:rsid w:val="00CC57AE"/>
    <w:rsid w:val="00CC5A9F"/>
    <w:rsid w:val="00CC6A51"/>
    <w:rsid w:val="00CC6BB6"/>
    <w:rsid w:val="00CC7B0B"/>
    <w:rsid w:val="00CC7FF5"/>
    <w:rsid w:val="00CD0351"/>
    <w:rsid w:val="00CD0CD4"/>
    <w:rsid w:val="00CD1058"/>
    <w:rsid w:val="00CD1391"/>
    <w:rsid w:val="00CD23B4"/>
    <w:rsid w:val="00CD452B"/>
    <w:rsid w:val="00CD5CF7"/>
    <w:rsid w:val="00CD7CE7"/>
    <w:rsid w:val="00CE0FC6"/>
    <w:rsid w:val="00CE1715"/>
    <w:rsid w:val="00CE243E"/>
    <w:rsid w:val="00CE3650"/>
    <w:rsid w:val="00CE38F7"/>
    <w:rsid w:val="00CE3B9F"/>
    <w:rsid w:val="00CE4A11"/>
    <w:rsid w:val="00CE5AF7"/>
    <w:rsid w:val="00CE682C"/>
    <w:rsid w:val="00CE6EBA"/>
    <w:rsid w:val="00CE7406"/>
    <w:rsid w:val="00CE7742"/>
    <w:rsid w:val="00CE7CCC"/>
    <w:rsid w:val="00CE7F7D"/>
    <w:rsid w:val="00CF1666"/>
    <w:rsid w:val="00CF1B72"/>
    <w:rsid w:val="00CF1FB8"/>
    <w:rsid w:val="00CF22FC"/>
    <w:rsid w:val="00CF2552"/>
    <w:rsid w:val="00CF2C65"/>
    <w:rsid w:val="00CF3510"/>
    <w:rsid w:val="00CF39B3"/>
    <w:rsid w:val="00CF3C17"/>
    <w:rsid w:val="00CF49DE"/>
    <w:rsid w:val="00CF5A68"/>
    <w:rsid w:val="00CF62D6"/>
    <w:rsid w:val="00CF6397"/>
    <w:rsid w:val="00CF6A46"/>
    <w:rsid w:val="00CF6F1B"/>
    <w:rsid w:val="00CF6F48"/>
    <w:rsid w:val="00CF7050"/>
    <w:rsid w:val="00CF765C"/>
    <w:rsid w:val="00CF770A"/>
    <w:rsid w:val="00CF7DA3"/>
    <w:rsid w:val="00CF7EC7"/>
    <w:rsid w:val="00D001C1"/>
    <w:rsid w:val="00D00271"/>
    <w:rsid w:val="00D00623"/>
    <w:rsid w:val="00D0140D"/>
    <w:rsid w:val="00D01FB7"/>
    <w:rsid w:val="00D02D79"/>
    <w:rsid w:val="00D05EA5"/>
    <w:rsid w:val="00D071EF"/>
    <w:rsid w:val="00D078B6"/>
    <w:rsid w:val="00D100CB"/>
    <w:rsid w:val="00D1022C"/>
    <w:rsid w:val="00D10A2F"/>
    <w:rsid w:val="00D114A8"/>
    <w:rsid w:val="00D125C5"/>
    <w:rsid w:val="00D14426"/>
    <w:rsid w:val="00D15CCD"/>
    <w:rsid w:val="00D16585"/>
    <w:rsid w:val="00D16CF2"/>
    <w:rsid w:val="00D16F6E"/>
    <w:rsid w:val="00D2009F"/>
    <w:rsid w:val="00D21FB8"/>
    <w:rsid w:val="00D22A0E"/>
    <w:rsid w:val="00D22CE3"/>
    <w:rsid w:val="00D23C0D"/>
    <w:rsid w:val="00D24060"/>
    <w:rsid w:val="00D245A8"/>
    <w:rsid w:val="00D2481B"/>
    <w:rsid w:val="00D249CB"/>
    <w:rsid w:val="00D24FC3"/>
    <w:rsid w:val="00D260A6"/>
    <w:rsid w:val="00D26332"/>
    <w:rsid w:val="00D264A8"/>
    <w:rsid w:val="00D27115"/>
    <w:rsid w:val="00D27123"/>
    <w:rsid w:val="00D27671"/>
    <w:rsid w:val="00D27B30"/>
    <w:rsid w:val="00D301FB"/>
    <w:rsid w:val="00D310BC"/>
    <w:rsid w:val="00D31BF9"/>
    <w:rsid w:val="00D31F7C"/>
    <w:rsid w:val="00D33AE8"/>
    <w:rsid w:val="00D34697"/>
    <w:rsid w:val="00D34DCC"/>
    <w:rsid w:val="00D35049"/>
    <w:rsid w:val="00D35631"/>
    <w:rsid w:val="00D35733"/>
    <w:rsid w:val="00D35B84"/>
    <w:rsid w:val="00D35FCA"/>
    <w:rsid w:val="00D36D8F"/>
    <w:rsid w:val="00D40DE1"/>
    <w:rsid w:val="00D40DEA"/>
    <w:rsid w:val="00D41705"/>
    <w:rsid w:val="00D4273F"/>
    <w:rsid w:val="00D4440B"/>
    <w:rsid w:val="00D45245"/>
    <w:rsid w:val="00D50921"/>
    <w:rsid w:val="00D5297C"/>
    <w:rsid w:val="00D54375"/>
    <w:rsid w:val="00D546F5"/>
    <w:rsid w:val="00D5481A"/>
    <w:rsid w:val="00D550CA"/>
    <w:rsid w:val="00D565A2"/>
    <w:rsid w:val="00D56BD4"/>
    <w:rsid w:val="00D57015"/>
    <w:rsid w:val="00D57F8B"/>
    <w:rsid w:val="00D60CBC"/>
    <w:rsid w:val="00D6181F"/>
    <w:rsid w:val="00D618BC"/>
    <w:rsid w:val="00D61D9B"/>
    <w:rsid w:val="00D6447E"/>
    <w:rsid w:val="00D6495C"/>
    <w:rsid w:val="00D64F65"/>
    <w:rsid w:val="00D66C39"/>
    <w:rsid w:val="00D66EAA"/>
    <w:rsid w:val="00D719CB"/>
    <w:rsid w:val="00D73593"/>
    <w:rsid w:val="00D77A4C"/>
    <w:rsid w:val="00D81127"/>
    <w:rsid w:val="00D81539"/>
    <w:rsid w:val="00D84724"/>
    <w:rsid w:val="00D86AB9"/>
    <w:rsid w:val="00D86B5F"/>
    <w:rsid w:val="00D86E7D"/>
    <w:rsid w:val="00D87F8E"/>
    <w:rsid w:val="00D90D00"/>
    <w:rsid w:val="00D919A6"/>
    <w:rsid w:val="00D92605"/>
    <w:rsid w:val="00D9344B"/>
    <w:rsid w:val="00D93D01"/>
    <w:rsid w:val="00D9475C"/>
    <w:rsid w:val="00D9733E"/>
    <w:rsid w:val="00DA0B16"/>
    <w:rsid w:val="00DA1080"/>
    <w:rsid w:val="00DA22B6"/>
    <w:rsid w:val="00DA26E3"/>
    <w:rsid w:val="00DA2F09"/>
    <w:rsid w:val="00DA34DF"/>
    <w:rsid w:val="00DA433C"/>
    <w:rsid w:val="00DA446A"/>
    <w:rsid w:val="00DA46BE"/>
    <w:rsid w:val="00DA488E"/>
    <w:rsid w:val="00DA496C"/>
    <w:rsid w:val="00DA54B4"/>
    <w:rsid w:val="00DA60F8"/>
    <w:rsid w:val="00DA6CB2"/>
    <w:rsid w:val="00DA73FD"/>
    <w:rsid w:val="00DA74FC"/>
    <w:rsid w:val="00DB03BB"/>
    <w:rsid w:val="00DB11CC"/>
    <w:rsid w:val="00DB2F85"/>
    <w:rsid w:val="00DB3E83"/>
    <w:rsid w:val="00DB4D82"/>
    <w:rsid w:val="00DB566E"/>
    <w:rsid w:val="00DB56E5"/>
    <w:rsid w:val="00DB5802"/>
    <w:rsid w:val="00DB587D"/>
    <w:rsid w:val="00DB5D5F"/>
    <w:rsid w:val="00DB6205"/>
    <w:rsid w:val="00DB6F9D"/>
    <w:rsid w:val="00DB7198"/>
    <w:rsid w:val="00DB79DD"/>
    <w:rsid w:val="00DC1E52"/>
    <w:rsid w:val="00DC1E60"/>
    <w:rsid w:val="00DC3498"/>
    <w:rsid w:val="00DC3EA8"/>
    <w:rsid w:val="00DC4491"/>
    <w:rsid w:val="00DC5F05"/>
    <w:rsid w:val="00DC666D"/>
    <w:rsid w:val="00DC69E0"/>
    <w:rsid w:val="00DC7F7A"/>
    <w:rsid w:val="00DD134C"/>
    <w:rsid w:val="00DD19D6"/>
    <w:rsid w:val="00DD1C41"/>
    <w:rsid w:val="00DD236A"/>
    <w:rsid w:val="00DD2FE4"/>
    <w:rsid w:val="00DD4676"/>
    <w:rsid w:val="00DD5404"/>
    <w:rsid w:val="00DD5A1E"/>
    <w:rsid w:val="00DD60CC"/>
    <w:rsid w:val="00DD6C57"/>
    <w:rsid w:val="00DD6EC1"/>
    <w:rsid w:val="00DE015A"/>
    <w:rsid w:val="00DE084D"/>
    <w:rsid w:val="00DE141D"/>
    <w:rsid w:val="00DE169C"/>
    <w:rsid w:val="00DE1CA3"/>
    <w:rsid w:val="00DE36F6"/>
    <w:rsid w:val="00DE4433"/>
    <w:rsid w:val="00DE44F3"/>
    <w:rsid w:val="00DF0373"/>
    <w:rsid w:val="00DF0EE9"/>
    <w:rsid w:val="00DF11AB"/>
    <w:rsid w:val="00DF2B73"/>
    <w:rsid w:val="00DF4AA4"/>
    <w:rsid w:val="00DF4BDA"/>
    <w:rsid w:val="00DF4C0D"/>
    <w:rsid w:val="00DF4D12"/>
    <w:rsid w:val="00DF6D14"/>
    <w:rsid w:val="00DF6FA4"/>
    <w:rsid w:val="00E01CB9"/>
    <w:rsid w:val="00E035C4"/>
    <w:rsid w:val="00E03D05"/>
    <w:rsid w:val="00E0407A"/>
    <w:rsid w:val="00E04777"/>
    <w:rsid w:val="00E077AE"/>
    <w:rsid w:val="00E077B5"/>
    <w:rsid w:val="00E10505"/>
    <w:rsid w:val="00E10AE2"/>
    <w:rsid w:val="00E10F0A"/>
    <w:rsid w:val="00E1145F"/>
    <w:rsid w:val="00E116D4"/>
    <w:rsid w:val="00E12CA6"/>
    <w:rsid w:val="00E12EA2"/>
    <w:rsid w:val="00E145A6"/>
    <w:rsid w:val="00E14996"/>
    <w:rsid w:val="00E1547A"/>
    <w:rsid w:val="00E15C54"/>
    <w:rsid w:val="00E1631E"/>
    <w:rsid w:val="00E17893"/>
    <w:rsid w:val="00E20135"/>
    <w:rsid w:val="00E21875"/>
    <w:rsid w:val="00E23496"/>
    <w:rsid w:val="00E24713"/>
    <w:rsid w:val="00E252ED"/>
    <w:rsid w:val="00E25407"/>
    <w:rsid w:val="00E2551B"/>
    <w:rsid w:val="00E259CC"/>
    <w:rsid w:val="00E26480"/>
    <w:rsid w:val="00E30824"/>
    <w:rsid w:val="00E30DDA"/>
    <w:rsid w:val="00E3148F"/>
    <w:rsid w:val="00E31BC0"/>
    <w:rsid w:val="00E31DEC"/>
    <w:rsid w:val="00E32216"/>
    <w:rsid w:val="00E324AC"/>
    <w:rsid w:val="00E32599"/>
    <w:rsid w:val="00E33018"/>
    <w:rsid w:val="00E334A6"/>
    <w:rsid w:val="00E336A7"/>
    <w:rsid w:val="00E33B0E"/>
    <w:rsid w:val="00E3441C"/>
    <w:rsid w:val="00E3548B"/>
    <w:rsid w:val="00E35D20"/>
    <w:rsid w:val="00E40E73"/>
    <w:rsid w:val="00E41EDC"/>
    <w:rsid w:val="00E42621"/>
    <w:rsid w:val="00E42E12"/>
    <w:rsid w:val="00E446A6"/>
    <w:rsid w:val="00E459A5"/>
    <w:rsid w:val="00E46252"/>
    <w:rsid w:val="00E46B76"/>
    <w:rsid w:val="00E474BC"/>
    <w:rsid w:val="00E507B3"/>
    <w:rsid w:val="00E50BD9"/>
    <w:rsid w:val="00E50F1A"/>
    <w:rsid w:val="00E513FF"/>
    <w:rsid w:val="00E5144E"/>
    <w:rsid w:val="00E517C1"/>
    <w:rsid w:val="00E51922"/>
    <w:rsid w:val="00E52ACB"/>
    <w:rsid w:val="00E53906"/>
    <w:rsid w:val="00E53CB5"/>
    <w:rsid w:val="00E53CCD"/>
    <w:rsid w:val="00E543EC"/>
    <w:rsid w:val="00E568C9"/>
    <w:rsid w:val="00E56913"/>
    <w:rsid w:val="00E6095A"/>
    <w:rsid w:val="00E60B6E"/>
    <w:rsid w:val="00E61A40"/>
    <w:rsid w:val="00E61CC1"/>
    <w:rsid w:val="00E621A4"/>
    <w:rsid w:val="00E623C6"/>
    <w:rsid w:val="00E62607"/>
    <w:rsid w:val="00E627AD"/>
    <w:rsid w:val="00E63DED"/>
    <w:rsid w:val="00E64241"/>
    <w:rsid w:val="00E646F5"/>
    <w:rsid w:val="00E65C1E"/>
    <w:rsid w:val="00E66185"/>
    <w:rsid w:val="00E663BF"/>
    <w:rsid w:val="00E664B3"/>
    <w:rsid w:val="00E66635"/>
    <w:rsid w:val="00E71855"/>
    <w:rsid w:val="00E719A9"/>
    <w:rsid w:val="00E71C78"/>
    <w:rsid w:val="00E71D3D"/>
    <w:rsid w:val="00E71E0B"/>
    <w:rsid w:val="00E7334C"/>
    <w:rsid w:val="00E73F47"/>
    <w:rsid w:val="00E75299"/>
    <w:rsid w:val="00E7567E"/>
    <w:rsid w:val="00E7600D"/>
    <w:rsid w:val="00E764A1"/>
    <w:rsid w:val="00E77B05"/>
    <w:rsid w:val="00E8001A"/>
    <w:rsid w:val="00E807A9"/>
    <w:rsid w:val="00E82390"/>
    <w:rsid w:val="00E827C5"/>
    <w:rsid w:val="00E8316F"/>
    <w:rsid w:val="00E834F9"/>
    <w:rsid w:val="00E843A8"/>
    <w:rsid w:val="00E84623"/>
    <w:rsid w:val="00E85E88"/>
    <w:rsid w:val="00E8633D"/>
    <w:rsid w:val="00E87A2A"/>
    <w:rsid w:val="00E87D6A"/>
    <w:rsid w:val="00E905FB"/>
    <w:rsid w:val="00E912B5"/>
    <w:rsid w:val="00E914AD"/>
    <w:rsid w:val="00E9368C"/>
    <w:rsid w:val="00E93C32"/>
    <w:rsid w:val="00EA0233"/>
    <w:rsid w:val="00EA099A"/>
    <w:rsid w:val="00EA18E5"/>
    <w:rsid w:val="00EA1DE4"/>
    <w:rsid w:val="00EA252C"/>
    <w:rsid w:val="00EA3525"/>
    <w:rsid w:val="00EA3CF5"/>
    <w:rsid w:val="00EA60EA"/>
    <w:rsid w:val="00EA61F1"/>
    <w:rsid w:val="00EA63E8"/>
    <w:rsid w:val="00EA6583"/>
    <w:rsid w:val="00EA6AEE"/>
    <w:rsid w:val="00EA6F36"/>
    <w:rsid w:val="00EA713A"/>
    <w:rsid w:val="00EB02C9"/>
    <w:rsid w:val="00EB2511"/>
    <w:rsid w:val="00EB2669"/>
    <w:rsid w:val="00EB29BF"/>
    <w:rsid w:val="00EB313B"/>
    <w:rsid w:val="00EB4008"/>
    <w:rsid w:val="00EB45DC"/>
    <w:rsid w:val="00EB4FCE"/>
    <w:rsid w:val="00EB6413"/>
    <w:rsid w:val="00EB7D54"/>
    <w:rsid w:val="00EC247E"/>
    <w:rsid w:val="00EC3FCF"/>
    <w:rsid w:val="00EC42DB"/>
    <w:rsid w:val="00EC59C0"/>
    <w:rsid w:val="00EC5BB9"/>
    <w:rsid w:val="00EC69B3"/>
    <w:rsid w:val="00EC6FDB"/>
    <w:rsid w:val="00EC7C7F"/>
    <w:rsid w:val="00EC7EA9"/>
    <w:rsid w:val="00ED04B8"/>
    <w:rsid w:val="00ED0ABE"/>
    <w:rsid w:val="00ED2018"/>
    <w:rsid w:val="00ED2049"/>
    <w:rsid w:val="00ED3B5A"/>
    <w:rsid w:val="00ED6F71"/>
    <w:rsid w:val="00ED7C8B"/>
    <w:rsid w:val="00EE0460"/>
    <w:rsid w:val="00EE0B84"/>
    <w:rsid w:val="00EE111A"/>
    <w:rsid w:val="00EE11DC"/>
    <w:rsid w:val="00EE356B"/>
    <w:rsid w:val="00EE4169"/>
    <w:rsid w:val="00EE44B1"/>
    <w:rsid w:val="00EE45B5"/>
    <w:rsid w:val="00EE4D2E"/>
    <w:rsid w:val="00EE4DD9"/>
    <w:rsid w:val="00EE6150"/>
    <w:rsid w:val="00EE6CD7"/>
    <w:rsid w:val="00EE7E95"/>
    <w:rsid w:val="00EF01C2"/>
    <w:rsid w:val="00EF0727"/>
    <w:rsid w:val="00EF1D6E"/>
    <w:rsid w:val="00EF36EF"/>
    <w:rsid w:val="00EF3D39"/>
    <w:rsid w:val="00EF4B42"/>
    <w:rsid w:val="00EF5E2B"/>
    <w:rsid w:val="00EF6E76"/>
    <w:rsid w:val="00EF79F4"/>
    <w:rsid w:val="00F003D3"/>
    <w:rsid w:val="00F008AB"/>
    <w:rsid w:val="00F00CAF"/>
    <w:rsid w:val="00F019DD"/>
    <w:rsid w:val="00F02777"/>
    <w:rsid w:val="00F03E32"/>
    <w:rsid w:val="00F04310"/>
    <w:rsid w:val="00F05490"/>
    <w:rsid w:val="00F05D52"/>
    <w:rsid w:val="00F066C3"/>
    <w:rsid w:val="00F06A5B"/>
    <w:rsid w:val="00F1079E"/>
    <w:rsid w:val="00F11CA6"/>
    <w:rsid w:val="00F12BFB"/>
    <w:rsid w:val="00F1316F"/>
    <w:rsid w:val="00F15251"/>
    <w:rsid w:val="00F1585E"/>
    <w:rsid w:val="00F15BFC"/>
    <w:rsid w:val="00F207E5"/>
    <w:rsid w:val="00F20FC9"/>
    <w:rsid w:val="00F21980"/>
    <w:rsid w:val="00F22C39"/>
    <w:rsid w:val="00F23973"/>
    <w:rsid w:val="00F24149"/>
    <w:rsid w:val="00F249A8"/>
    <w:rsid w:val="00F24B99"/>
    <w:rsid w:val="00F25AD6"/>
    <w:rsid w:val="00F271F6"/>
    <w:rsid w:val="00F3059E"/>
    <w:rsid w:val="00F313B8"/>
    <w:rsid w:val="00F3166D"/>
    <w:rsid w:val="00F31DD1"/>
    <w:rsid w:val="00F3270D"/>
    <w:rsid w:val="00F33D84"/>
    <w:rsid w:val="00F34176"/>
    <w:rsid w:val="00F345E2"/>
    <w:rsid w:val="00F34E7C"/>
    <w:rsid w:val="00F352EB"/>
    <w:rsid w:val="00F355D6"/>
    <w:rsid w:val="00F35A97"/>
    <w:rsid w:val="00F369B9"/>
    <w:rsid w:val="00F36DD6"/>
    <w:rsid w:val="00F36F46"/>
    <w:rsid w:val="00F4096F"/>
    <w:rsid w:val="00F40B09"/>
    <w:rsid w:val="00F42045"/>
    <w:rsid w:val="00F42289"/>
    <w:rsid w:val="00F42E75"/>
    <w:rsid w:val="00F43360"/>
    <w:rsid w:val="00F4459B"/>
    <w:rsid w:val="00F449DD"/>
    <w:rsid w:val="00F452E4"/>
    <w:rsid w:val="00F45A57"/>
    <w:rsid w:val="00F45D65"/>
    <w:rsid w:val="00F47D6B"/>
    <w:rsid w:val="00F512A6"/>
    <w:rsid w:val="00F51774"/>
    <w:rsid w:val="00F517FA"/>
    <w:rsid w:val="00F51F7C"/>
    <w:rsid w:val="00F5217D"/>
    <w:rsid w:val="00F52D16"/>
    <w:rsid w:val="00F53730"/>
    <w:rsid w:val="00F5417D"/>
    <w:rsid w:val="00F548B1"/>
    <w:rsid w:val="00F5650C"/>
    <w:rsid w:val="00F56D6E"/>
    <w:rsid w:val="00F56E27"/>
    <w:rsid w:val="00F60973"/>
    <w:rsid w:val="00F60EA7"/>
    <w:rsid w:val="00F62151"/>
    <w:rsid w:val="00F62D67"/>
    <w:rsid w:val="00F62E35"/>
    <w:rsid w:val="00F63BD9"/>
    <w:rsid w:val="00F63CAA"/>
    <w:rsid w:val="00F646FA"/>
    <w:rsid w:val="00F64B0E"/>
    <w:rsid w:val="00F655DA"/>
    <w:rsid w:val="00F658A0"/>
    <w:rsid w:val="00F65E48"/>
    <w:rsid w:val="00F6694C"/>
    <w:rsid w:val="00F66A06"/>
    <w:rsid w:val="00F707BE"/>
    <w:rsid w:val="00F70924"/>
    <w:rsid w:val="00F70C84"/>
    <w:rsid w:val="00F73133"/>
    <w:rsid w:val="00F734C1"/>
    <w:rsid w:val="00F738F6"/>
    <w:rsid w:val="00F7439F"/>
    <w:rsid w:val="00F749A5"/>
    <w:rsid w:val="00F751B0"/>
    <w:rsid w:val="00F75667"/>
    <w:rsid w:val="00F7617D"/>
    <w:rsid w:val="00F76641"/>
    <w:rsid w:val="00F76F9A"/>
    <w:rsid w:val="00F77FD8"/>
    <w:rsid w:val="00F801A1"/>
    <w:rsid w:val="00F80B83"/>
    <w:rsid w:val="00F8145F"/>
    <w:rsid w:val="00F83FC1"/>
    <w:rsid w:val="00F85BD2"/>
    <w:rsid w:val="00F86252"/>
    <w:rsid w:val="00F868A6"/>
    <w:rsid w:val="00F8725A"/>
    <w:rsid w:val="00F9066C"/>
    <w:rsid w:val="00F90C69"/>
    <w:rsid w:val="00F917C6"/>
    <w:rsid w:val="00F91A86"/>
    <w:rsid w:val="00F91AE9"/>
    <w:rsid w:val="00F9283D"/>
    <w:rsid w:val="00F92A1B"/>
    <w:rsid w:val="00F93251"/>
    <w:rsid w:val="00F93C10"/>
    <w:rsid w:val="00F93F86"/>
    <w:rsid w:val="00F95A62"/>
    <w:rsid w:val="00F96111"/>
    <w:rsid w:val="00F96F18"/>
    <w:rsid w:val="00F9795C"/>
    <w:rsid w:val="00FA0E89"/>
    <w:rsid w:val="00FA1BE5"/>
    <w:rsid w:val="00FA27A3"/>
    <w:rsid w:val="00FA36DA"/>
    <w:rsid w:val="00FA370B"/>
    <w:rsid w:val="00FA3B66"/>
    <w:rsid w:val="00FA3DF9"/>
    <w:rsid w:val="00FA46D6"/>
    <w:rsid w:val="00FA4D5B"/>
    <w:rsid w:val="00FA508E"/>
    <w:rsid w:val="00FA5320"/>
    <w:rsid w:val="00FA5727"/>
    <w:rsid w:val="00FA7846"/>
    <w:rsid w:val="00FA797E"/>
    <w:rsid w:val="00FB0FE5"/>
    <w:rsid w:val="00FB1658"/>
    <w:rsid w:val="00FB1D56"/>
    <w:rsid w:val="00FB4887"/>
    <w:rsid w:val="00FC0036"/>
    <w:rsid w:val="00FC26E5"/>
    <w:rsid w:val="00FC2789"/>
    <w:rsid w:val="00FC2857"/>
    <w:rsid w:val="00FC34B0"/>
    <w:rsid w:val="00FC3FFD"/>
    <w:rsid w:val="00FC459B"/>
    <w:rsid w:val="00FC45F5"/>
    <w:rsid w:val="00FC4755"/>
    <w:rsid w:val="00FC4BC6"/>
    <w:rsid w:val="00FC5E1B"/>
    <w:rsid w:val="00FD19F1"/>
    <w:rsid w:val="00FD22F3"/>
    <w:rsid w:val="00FD26AC"/>
    <w:rsid w:val="00FD343C"/>
    <w:rsid w:val="00FD358B"/>
    <w:rsid w:val="00FD370F"/>
    <w:rsid w:val="00FD429D"/>
    <w:rsid w:val="00FD4E29"/>
    <w:rsid w:val="00FD5047"/>
    <w:rsid w:val="00FD5E3D"/>
    <w:rsid w:val="00FD5E80"/>
    <w:rsid w:val="00FD6316"/>
    <w:rsid w:val="00FD643E"/>
    <w:rsid w:val="00FD6604"/>
    <w:rsid w:val="00FD698B"/>
    <w:rsid w:val="00FD76E0"/>
    <w:rsid w:val="00FD7EFA"/>
    <w:rsid w:val="00FE0B90"/>
    <w:rsid w:val="00FE18FF"/>
    <w:rsid w:val="00FE1C71"/>
    <w:rsid w:val="00FE2206"/>
    <w:rsid w:val="00FE263A"/>
    <w:rsid w:val="00FE2AFF"/>
    <w:rsid w:val="00FE2CD2"/>
    <w:rsid w:val="00FE2DA5"/>
    <w:rsid w:val="00FE3E5D"/>
    <w:rsid w:val="00FE49AB"/>
    <w:rsid w:val="00FE4B15"/>
    <w:rsid w:val="00FE4DBA"/>
    <w:rsid w:val="00FE4E68"/>
    <w:rsid w:val="00FE5487"/>
    <w:rsid w:val="00FE6C53"/>
    <w:rsid w:val="00FE706A"/>
    <w:rsid w:val="00FF038D"/>
    <w:rsid w:val="00FF31CD"/>
    <w:rsid w:val="00FF37D9"/>
    <w:rsid w:val="00FF3823"/>
    <w:rsid w:val="00FF47A2"/>
    <w:rsid w:val="00FF4C41"/>
    <w:rsid w:val="00FF64DA"/>
    <w:rsid w:val="00FF64FE"/>
    <w:rsid w:val="00FF6C40"/>
    <w:rsid w:val="00FF6E08"/>
    <w:rsid w:val="00FF7292"/>
    <w:rsid w:val="00FF7859"/>
    <w:rsid w:val="00FF7C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67280"/>
  <w15:docId w15:val="{7BDFD8AD-704C-4669-AB69-82D122B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next w:val="a"/>
    <w:link w:val="10"/>
    <w:qFormat/>
    <w:rsid w:val="002839A9"/>
    <w:pPr>
      <w:keepNext/>
      <w:keepLines/>
      <w:numPr>
        <w:numId w:val="3"/>
      </w:numPr>
      <w:suppressAutoHyphens/>
      <w:spacing w:before="240" w:after="240" w:line="252" w:lineRule="auto"/>
      <w:jc w:val="center"/>
      <w:outlineLvl w:val="0"/>
    </w:pPr>
    <w:rPr>
      <w:b/>
      <w:szCs w:val="32"/>
      <w:lang w:eastAsia="zh-CN"/>
    </w:rPr>
  </w:style>
  <w:style w:type="paragraph" w:styleId="2">
    <w:name w:val="heading 2"/>
    <w:basedOn w:val="a"/>
    <w:next w:val="a"/>
    <w:link w:val="20"/>
    <w:qFormat/>
    <w:rsid w:val="002839A9"/>
    <w:pPr>
      <w:keepNext/>
      <w:keepLines/>
      <w:numPr>
        <w:ilvl w:val="1"/>
        <w:numId w:val="3"/>
      </w:numPr>
      <w:suppressAutoHyphens/>
      <w:spacing w:before="40" w:after="120" w:line="252" w:lineRule="auto"/>
      <w:jc w:val="center"/>
      <w:outlineLvl w:val="1"/>
    </w:pPr>
    <w:rPr>
      <w:b/>
      <w:szCs w:val="26"/>
      <w:lang w:eastAsia="zh-CN"/>
    </w:rPr>
  </w:style>
  <w:style w:type="paragraph" w:styleId="3">
    <w:name w:val="heading 3"/>
    <w:basedOn w:val="a"/>
    <w:next w:val="a"/>
    <w:link w:val="30"/>
    <w:uiPriority w:val="9"/>
    <w:unhideWhenUsed/>
    <w:qFormat/>
    <w:rsid w:val="00877D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10">
    <w:name w:val="Заголовок 1 Знак"/>
    <w:basedOn w:val="a0"/>
    <w:link w:val="1"/>
    <w:rsid w:val="002839A9"/>
    <w:rPr>
      <w:rFonts w:ascii="Times New Roman" w:hAnsi="Times New Roman" w:cs="Times New Roman"/>
      <w:b/>
      <w:sz w:val="28"/>
      <w:szCs w:val="32"/>
      <w:lang w:eastAsia="zh-CN"/>
    </w:rPr>
  </w:style>
  <w:style w:type="character" w:customStyle="1" w:styleId="20">
    <w:name w:val="Заголовок 2 Знак"/>
    <w:basedOn w:val="a0"/>
    <w:link w:val="2"/>
    <w:rsid w:val="002839A9"/>
    <w:rPr>
      <w:rFonts w:ascii="Times New Roman" w:hAnsi="Times New Roman" w:cs="Times New Roman"/>
      <w:b/>
      <w:sz w:val="28"/>
      <w:szCs w:val="26"/>
      <w:lang w:eastAsia="zh-CN"/>
    </w:rPr>
  </w:style>
  <w:style w:type="character" w:styleId="af5">
    <w:name w:val="Hyperlink"/>
    <w:uiPriority w:val="99"/>
    <w:rsid w:val="002839A9"/>
    <w:rPr>
      <w:color w:val="0000FF"/>
      <w:u w:val="single"/>
    </w:rPr>
  </w:style>
  <w:style w:type="paragraph" w:customStyle="1" w:styleId="rvps2">
    <w:name w:val="rvps2"/>
    <w:basedOn w:val="a"/>
    <w:qFormat/>
    <w:rsid w:val="002839A9"/>
    <w:pPr>
      <w:suppressAutoHyphens/>
      <w:spacing w:before="280" w:after="280"/>
      <w:jc w:val="left"/>
    </w:pPr>
    <w:rPr>
      <w:szCs w:val="24"/>
      <w:lang w:eastAsia="zh-CN"/>
    </w:rPr>
  </w:style>
  <w:style w:type="character" w:styleId="af6">
    <w:name w:val="annotation reference"/>
    <w:basedOn w:val="a0"/>
    <w:uiPriority w:val="99"/>
    <w:unhideWhenUsed/>
    <w:qFormat/>
    <w:rsid w:val="00861F8D"/>
    <w:rPr>
      <w:sz w:val="16"/>
      <w:szCs w:val="16"/>
    </w:rPr>
  </w:style>
  <w:style w:type="paragraph" w:styleId="af7">
    <w:name w:val="annotation text"/>
    <w:basedOn w:val="a"/>
    <w:link w:val="af8"/>
    <w:uiPriority w:val="99"/>
    <w:unhideWhenUsed/>
    <w:qFormat/>
    <w:rsid w:val="00861F8D"/>
    <w:rPr>
      <w:sz w:val="20"/>
      <w:szCs w:val="20"/>
    </w:rPr>
  </w:style>
  <w:style w:type="character" w:customStyle="1" w:styleId="af8">
    <w:name w:val="Текст примітки Знак"/>
    <w:basedOn w:val="a0"/>
    <w:link w:val="af7"/>
    <w:uiPriority w:val="99"/>
    <w:qFormat/>
    <w:rsid w:val="00861F8D"/>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861F8D"/>
    <w:rPr>
      <w:b/>
      <w:bCs/>
    </w:rPr>
  </w:style>
  <w:style w:type="character" w:customStyle="1" w:styleId="afa">
    <w:name w:val="Тема примітки Знак"/>
    <w:basedOn w:val="af8"/>
    <w:link w:val="af9"/>
    <w:uiPriority w:val="99"/>
    <w:semiHidden/>
    <w:rsid w:val="00861F8D"/>
    <w:rPr>
      <w:rFonts w:ascii="Times New Roman" w:hAnsi="Times New Roman" w:cs="Times New Roman"/>
      <w:b/>
      <w:bCs/>
      <w:sz w:val="20"/>
      <w:szCs w:val="20"/>
      <w:lang w:eastAsia="uk-UA"/>
    </w:rPr>
  </w:style>
  <w:style w:type="character" w:customStyle="1" w:styleId="rvts9">
    <w:name w:val="rvts9"/>
    <w:basedOn w:val="a0"/>
    <w:rsid w:val="000602A8"/>
  </w:style>
  <w:style w:type="paragraph" w:customStyle="1" w:styleId="Default">
    <w:name w:val="Default"/>
    <w:rsid w:val="00AC0D6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afb">
    <w:name w:val="Revision"/>
    <w:hidden/>
    <w:uiPriority w:val="99"/>
    <w:semiHidden/>
    <w:rsid w:val="007A20C0"/>
    <w:pPr>
      <w:spacing w:after="0" w:line="240" w:lineRule="auto"/>
    </w:pPr>
    <w:rPr>
      <w:rFonts w:ascii="Times New Roman" w:hAnsi="Times New Roman" w:cs="Times New Roman"/>
      <w:sz w:val="28"/>
      <w:szCs w:val="28"/>
      <w:lang w:eastAsia="uk-UA"/>
    </w:rPr>
  </w:style>
  <w:style w:type="character" w:styleId="afc">
    <w:name w:val="FollowedHyperlink"/>
    <w:basedOn w:val="a0"/>
    <w:uiPriority w:val="99"/>
    <w:semiHidden/>
    <w:unhideWhenUsed/>
    <w:rsid w:val="00171786"/>
    <w:rPr>
      <w:color w:val="800080" w:themeColor="followedHyperlink"/>
      <w:u w:val="single"/>
    </w:rPr>
  </w:style>
  <w:style w:type="paragraph" w:customStyle="1" w:styleId="st2">
    <w:name w:val="st2"/>
    <w:rsid w:val="00F917C6"/>
    <w:pPr>
      <w:widowControl w:val="0"/>
      <w:autoSpaceDE w:val="0"/>
      <w:autoSpaceDN w:val="0"/>
      <w:adjustRightInd w:val="0"/>
      <w:spacing w:after="150" w:line="240" w:lineRule="auto"/>
      <w:ind w:firstLine="450"/>
      <w:jc w:val="both"/>
    </w:pPr>
    <w:rPr>
      <w:rFonts w:ascii="Times New Roman" w:hAnsi="Times New Roman" w:cs="Times New Roman"/>
      <w:sz w:val="24"/>
      <w:szCs w:val="24"/>
      <w:lang w:eastAsia="ru-RU"/>
    </w:rPr>
  </w:style>
  <w:style w:type="paragraph" w:customStyle="1" w:styleId="st7">
    <w:name w:val="st7"/>
    <w:rsid w:val="00F917C6"/>
    <w:pPr>
      <w:widowControl w:val="0"/>
      <w:autoSpaceDE w:val="0"/>
      <w:autoSpaceDN w:val="0"/>
      <w:adjustRightInd w:val="0"/>
      <w:spacing w:before="150" w:after="150" w:line="240" w:lineRule="auto"/>
      <w:ind w:left="450" w:right="450"/>
      <w:jc w:val="center"/>
    </w:pPr>
    <w:rPr>
      <w:rFonts w:ascii="Times New Roman" w:hAnsi="Times New Roman" w:cs="Times New Roman"/>
      <w:sz w:val="24"/>
      <w:szCs w:val="24"/>
      <w:lang w:eastAsia="ru-RU"/>
    </w:rPr>
  </w:style>
  <w:style w:type="paragraph" w:customStyle="1" w:styleId="st12">
    <w:name w:val="st12"/>
    <w:rsid w:val="00F917C6"/>
    <w:pPr>
      <w:widowControl w:val="0"/>
      <w:autoSpaceDE w:val="0"/>
      <w:autoSpaceDN w:val="0"/>
      <w:adjustRightInd w:val="0"/>
      <w:spacing w:before="150" w:after="150" w:line="240" w:lineRule="auto"/>
      <w:jc w:val="center"/>
    </w:pPr>
    <w:rPr>
      <w:rFonts w:ascii="Times New Roman" w:hAnsi="Times New Roman" w:cs="Times New Roman"/>
      <w:sz w:val="24"/>
      <w:szCs w:val="24"/>
      <w:lang w:eastAsia="ru-RU"/>
    </w:rPr>
  </w:style>
  <w:style w:type="paragraph" w:customStyle="1" w:styleId="st14">
    <w:name w:val="st14"/>
    <w:rsid w:val="00F917C6"/>
    <w:pPr>
      <w:widowControl w:val="0"/>
      <w:autoSpaceDE w:val="0"/>
      <w:autoSpaceDN w:val="0"/>
      <w:adjustRightInd w:val="0"/>
      <w:spacing w:before="150" w:after="150" w:line="240" w:lineRule="auto"/>
    </w:pPr>
    <w:rPr>
      <w:rFonts w:ascii="Times New Roman" w:hAnsi="Times New Roman" w:cs="Times New Roman"/>
      <w:sz w:val="24"/>
      <w:szCs w:val="24"/>
      <w:lang w:eastAsia="ru-RU"/>
    </w:rPr>
  </w:style>
  <w:style w:type="character" w:customStyle="1" w:styleId="st42">
    <w:name w:val="st42"/>
    <w:rsid w:val="00F917C6"/>
    <w:rPr>
      <w:color w:val="000000"/>
    </w:rPr>
  </w:style>
  <w:style w:type="character" w:customStyle="1" w:styleId="st101">
    <w:name w:val="st101"/>
    <w:rsid w:val="00F917C6"/>
    <w:rPr>
      <w:b/>
      <w:bCs/>
      <w:color w:val="000000"/>
    </w:rPr>
  </w:style>
  <w:style w:type="character" w:customStyle="1" w:styleId="st161">
    <w:name w:val="st161"/>
    <w:rsid w:val="00F917C6"/>
    <w:rPr>
      <w:b/>
      <w:bCs/>
      <w:color w:val="000000"/>
      <w:sz w:val="28"/>
      <w:szCs w:val="28"/>
    </w:rPr>
  </w:style>
  <w:style w:type="character" w:customStyle="1" w:styleId="st58">
    <w:name w:val="st58"/>
    <w:rsid w:val="00F917C6"/>
    <w:rPr>
      <w:color w:val="000000"/>
      <w:sz w:val="16"/>
      <w:szCs w:val="16"/>
    </w:rPr>
  </w:style>
  <w:style w:type="character" w:customStyle="1" w:styleId="st82">
    <w:name w:val="st82"/>
    <w:rsid w:val="00F917C6"/>
    <w:rPr>
      <w:color w:val="000000"/>
      <w:sz w:val="20"/>
      <w:szCs w:val="20"/>
    </w:rPr>
  </w:style>
  <w:style w:type="character" w:customStyle="1" w:styleId="30">
    <w:name w:val="Заголовок 3 Знак"/>
    <w:basedOn w:val="a0"/>
    <w:link w:val="3"/>
    <w:uiPriority w:val="9"/>
    <w:rsid w:val="00877D73"/>
    <w:rPr>
      <w:rFonts w:asciiTheme="majorHAnsi" w:eastAsiaTheme="majorEastAsia" w:hAnsiTheme="majorHAnsi" w:cstheme="majorBidi"/>
      <w:color w:val="243F60" w:themeColor="accent1" w:themeShade="7F"/>
      <w:sz w:val="24"/>
      <w:szCs w:val="24"/>
      <w:lang w:eastAsia="uk-UA"/>
    </w:rPr>
  </w:style>
  <w:style w:type="character" w:customStyle="1" w:styleId="af4">
    <w:name w:val="Абзац списку Знак"/>
    <w:aliases w:val="Bullets Знак,Normal bullet 2 Знак"/>
    <w:link w:val="af3"/>
    <w:uiPriority w:val="34"/>
    <w:qFormat/>
    <w:locked/>
    <w:rsid w:val="000F54C8"/>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143">
      <w:bodyDiv w:val="1"/>
      <w:marLeft w:val="0"/>
      <w:marRight w:val="0"/>
      <w:marTop w:val="0"/>
      <w:marBottom w:val="0"/>
      <w:divBdr>
        <w:top w:val="none" w:sz="0" w:space="0" w:color="auto"/>
        <w:left w:val="none" w:sz="0" w:space="0" w:color="auto"/>
        <w:bottom w:val="none" w:sz="0" w:space="0" w:color="auto"/>
        <w:right w:val="none" w:sz="0" w:space="0" w:color="auto"/>
      </w:divBdr>
    </w:div>
    <w:div w:id="74057213">
      <w:bodyDiv w:val="1"/>
      <w:marLeft w:val="0"/>
      <w:marRight w:val="0"/>
      <w:marTop w:val="0"/>
      <w:marBottom w:val="0"/>
      <w:divBdr>
        <w:top w:val="none" w:sz="0" w:space="0" w:color="auto"/>
        <w:left w:val="none" w:sz="0" w:space="0" w:color="auto"/>
        <w:bottom w:val="none" w:sz="0" w:space="0" w:color="auto"/>
        <w:right w:val="none" w:sz="0" w:space="0" w:color="auto"/>
      </w:divBdr>
    </w:div>
    <w:div w:id="149638298">
      <w:bodyDiv w:val="1"/>
      <w:marLeft w:val="0"/>
      <w:marRight w:val="0"/>
      <w:marTop w:val="0"/>
      <w:marBottom w:val="0"/>
      <w:divBdr>
        <w:top w:val="none" w:sz="0" w:space="0" w:color="auto"/>
        <w:left w:val="none" w:sz="0" w:space="0" w:color="auto"/>
        <w:bottom w:val="none" w:sz="0" w:space="0" w:color="auto"/>
        <w:right w:val="none" w:sz="0" w:space="0" w:color="auto"/>
      </w:divBdr>
    </w:div>
    <w:div w:id="183910358">
      <w:bodyDiv w:val="1"/>
      <w:marLeft w:val="0"/>
      <w:marRight w:val="0"/>
      <w:marTop w:val="0"/>
      <w:marBottom w:val="0"/>
      <w:divBdr>
        <w:top w:val="none" w:sz="0" w:space="0" w:color="auto"/>
        <w:left w:val="none" w:sz="0" w:space="0" w:color="auto"/>
        <w:bottom w:val="none" w:sz="0" w:space="0" w:color="auto"/>
        <w:right w:val="none" w:sz="0" w:space="0" w:color="auto"/>
      </w:divBdr>
    </w:div>
    <w:div w:id="210268272">
      <w:bodyDiv w:val="1"/>
      <w:marLeft w:val="0"/>
      <w:marRight w:val="0"/>
      <w:marTop w:val="0"/>
      <w:marBottom w:val="0"/>
      <w:divBdr>
        <w:top w:val="none" w:sz="0" w:space="0" w:color="auto"/>
        <w:left w:val="none" w:sz="0" w:space="0" w:color="auto"/>
        <w:bottom w:val="none" w:sz="0" w:space="0" w:color="auto"/>
        <w:right w:val="none" w:sz="0" w:space="0" w:color="auto"/>
      </w:divBdr>
    </w:div>
    <w:div w:id="219679919">
      <w:bodyDiv w:val="1"/>
      <w:marLeft w:val="0"/>
      <w:marRight w:val="0"/>
      <w:marTop w:val="0"/>
      <w:marBottom w:val="0"/>
      <w:divBdr>
        <w:top w:val="none" w:sz="0" w:space="0" w:color="auto"/>
        <w:left w:val="none" w:sz="0" w:space="0" w:color="auto"/>
        <w:bottom w:val="none" w:sz="0" w:space="0" w:color="auto"/>
        <w:right w:val="none" w:sz="0" w:space="0" w:color="auto"/>
      </w:divBdr>
    </w:div>
    <w:div w:id="224922327">
      <w:bodyDiv w:val="1"/>
      <w:marLeft w:val="0"/>
      <w:marRight w:val="0"/>
      <w:marTop w:val="0"/>
      <w:marBottom w:val="0"/>
      <w:divBdr>
        <w:top w:val="none" w:sz="0" w:space="0" w:color="auto"/>
        <w:left w:val="none" w:sz="0" w:space="0" w:color="auto"/>
        <w:bottom w:val="none" w:sz="0" w:space="0" w:color="auto"/>
        <w:right w:val="none" w:sz="0" w:space="0" w:color="auto"/>
      </w:divBdr>
    </w:div>
    <w:div w:id="291205436">
      <w:bodyDiv w:val="1"/>
      <w:marLeft w:val="0"/>
      <w:marRight w:val="0"/>
      <w:marTop w:val="0"/>
      <w:marBottom w:val="0"/>
      <w:divBdr>
        <w:top w:val="none" w:sz="0" w:space="0" w:color="auto"/>
        <w:left w:val="none" w:sz="0" w:space="0" w:color="auto"/>
        <w:bottom w:val="none" w:sz="0" w:space="0" w:color="auto"/>
        <w:right w:val="none" w:sz="0" w:space="0" w:color="auto"/>
      </w:divBdr>
    </w:div>
    <w:div w:id="346293208">
      <w:bodyDiv w:val="1"/>
      <w:marLeft w:val="0"/>
      <w:marRight w:val="0"/>
      <w:marTop w:val="0"/>
      <w:marBottom w:val="0"/>
      <w:divBdr>
        <w:top w:val="none" w:sz="0" w:space="0" w:color="auto"/>
        <w:left w:val="none" w:sz="0" w:space="0" w:color="auto"/>
        <w:bottom w:val="none" w:sz="0" w:space="0" w:color="auto"/>
        <w:right w:val="none" w:sz="0" w:space="0" w:color="auto"/>
      </w:divBdr>
    </w:div>
    <w:div w:id="385682687">
      <w:bodyDiv w:val="1"/>
      <w:marLeft w:val="0"/>
      <w:marRight w:val="0"/>
      <w:marTop w:val="0"/>
      <w:marBottom w:val="0"/>
      <w:divBdr>
        <w:top w:val="none" w:sz="0" w:space="0" w:color="auto"/>
        <w:left w:val="none" w:sz="0" w:space="0" w:color="auto"/>
        <w:bottom w:val="none" w:sz="0" w:space="0" w:color="auto"/>
        <w:right w:val="none" w:sz="0" w:space="0" w:color="auto"/>
      </w:divBdr>
    </w:div>
    <w:div w:id="389235819">
      <w:bodyDiv w:val="1"/>
      <w:marLeft w:val="0"/>
      <w:marRight w:val="0"/>
      <w:marTop w:val="0"/>
      <w:marBottom w:val="0"/>
      <w:divBdr>
        <w:top w:val="none" w:sz="0" w:space="0" w:color="auto"/>
        <w:left w:val="none" w:sz="0" w:space="0" w:color="auto"/>
        <w:bottom w:val="none" w:sz="0" w:space="0" w:color="auto"/>
        <w:right w:val="none" w:sz="0" w:space="0" w:color="auto"/>
      </w:divBdr>
    </w:div>
    <w:div w:id="474641449">
      <w:bodyDiv w:val="1"/>
      <w:marLeft w:val="0"/>
      <w:marRight w:val="0"/>
      <w:marTop w:val="0"/>
      <w:marBottom w:val="0"/>
      <w:divBdr>
        <w:top w:val="none" w:sz="0" w:space="0" w:color="auto"/>
        <w:left w:val="none" w:sz="0" w:space="0" w:color="auto"/>
        <w:bottom w:val="none" w:sz="0" w:space="0" w:color="auto"/>
        <w:right w:val="none" w:sz="0" w:space="0" w:color="auto"/>
      </w:divBdr>
    </w:div>
    <w:div w:id="538205914">
      <w:bodyDiv w:val="1"/>
      <w:marLeft w:val="0"/>
      <w:marRight w:val="0"/>
      <w:marTop w:val="0"/>
      <w:marBottom w:val="0"/>
      <w:divBdr>
        <w:top w:val="none" w:sz="0" w:space="0" w:color="auto"/>
        <w:left w:val="none" w:sz="0" w:space="0" w:color="auto"/>
        <w:bottom w:val="none" w:sz="0" w:space="0" w:color="auto"/>
        <w:right w:val="none" w:sz="0" w:space="0" w:color="auto"/>
      </w:divBdr>
    </w:div>
    <w:div w:id="570044375">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85987505">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01852797">
      <w:bodyDiv w:val="1"/>
      <w:marLeft w:val="0"/>
      <w:marRight w:val="0"/>
      <w:marTop w:val="0"/>
      <w:marBottom w:val="0"/>
      <w:divBdr>
        <w:top w:val="none" w:sz="0" w:space="0" w:color="auto"/>
        <w:left w:val="none" w:sz="0" w:space="0" w:color="auto"/>
        <w:bottom w:val="none" w:sz="0" w:space="0" w:color="auto"/>
        <w:right w:val="none" w:sz="0" w:space="0" w:color="auto"/>
      </w:divBdr>
    </w:div>
    <w:div w:id="823663575">
      <w:bodyDiv w:val="1"/>
      <w:marLeft w:val="0"/>
      <w:marRight w:val="0"/>
      <w:marTop w:val="0"/>
      <w:marBottom w:val="0"/>
      <w:divBdr>
        <w:top w:val="none" w:sz="0" w:space="0" w:color="auto"/>
        <w:left w:val="none" w:sz="0" w:space="0" w:color="auto"/>
        <w:bottom w:val="none" w:sz="0" w:space="0" w:color="auto"/>
        <w:right w:val="none" w:sz="0" w:space="0" w:color="auto"/>
      </w:divBdr>
    </w:div>
    <w:div w:id="869564154">
      <w:bodyDiv w:val="1"/>
      <w:marLeft w:val="0"/>
      <w:marRight w:val="0"/>
      <w:marTop w:val="0"/>
      <w:marBottom w:val="0"/>
      <w:divBdr>
        <w:top w:val="none" w:sz="0" w:space="0" w:color="auto"/>
        <w:left w:val="none" w:sz="0" w:space="0" w:color="auto"/>
        <w:bottom w:val="none" w:sz="0" w:space="0" w:color="auto"/>
        <w:right w:val="none" w:sz="0" w:space="0" w:color="auto"/>
      </w:divBdr>
    </w:div>
    <w:div w:id="989018337">
      <w:bodyDiv w:val="1"/>
      <w:marLeft w:val="0"/>
      <w:marRight w:val="0"/>
      <w:marTop w:val="0"/>
      <w:marBottom w:val="0"/>
      <w:divBdr>
        <w:top w:val="none" w:sz="0" w:space="0" w:color="auto"/>
        <w:left w:val="none" w:sz="0" w:space="0" w:color="auto"/>
        <w:bottom w:val="none" w:sz="0" w:space="0" w:color="auto"/>
        <w:right w:val="none" w:sz="0" w:space="0" w:color="auto"/>
      </w:divBdr>
      <w:divsChild>
        <w:div w:id="36899091">
          <w:marLeft w:val="0"/>
          <w:marRight w:val="0"/>
          <w:marTop w:val="0"/>
          <w:marBottom w:val="0"/>
          <w:divBdr>
            <w:top w:val="none" w:sz="0" w:space="0" w:color="auto"/>
            <w:left w:val="none" w:sz="0" w:space="0" w:color="auto"/>
            <w:bottom w:val="none" w:sz="0" w:space="0" w:color="auto"/>
            <w:right w:val="none" w:sz="0" w:space="0" w:color="auto"/>
          </w:divBdr>
        </w:div>
        <w:div w:id="1954244178">
          <w:marLeft w:val="0"/>
          <w:marRight w:val="0"/>
          <w:marTop w:val="0"/>
          <w:marBottom w:val="0"/>
          <w:divBdr>
            <w:top w:val="none" w:sz="0" w:space="0" w:color="auto"/>
            <w:left w:val="none" w:sz="0" w:space="0" w:color="auto"/>
            <w:bottom w:val="none" w:sz="0" w:space="0" w:color="auto"/>
            <w:right w:val="none" w:sz="0" w:space="0" w:color="auto"/>
          </w:divBdr>
        </w:div>
      </w:divsChild>
    </w:div>
    <w:div w:id="1118261805">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5454833">
      <w:bodyDiv w:val="1"/>
      <w:marLeft w:val="0"/>
      <w:marRight w:val="0"/>
      <w:marTop w:val="0"/>
      <w:marBottom w:val="0"/>
      <w:divBdr>
        <w:top w:val="none" w:sz="0" w:space="0" w:color="auto"/>
        <w:left w:val="none" w:sz="0" w:space="0" w:color="auto"/>
        <w:bottom w:val="none" w:sz="0" w:space="0" w:color="auto"/>
        <w:right w:val="none" w:sz="0" w:space="0" w:color="auto"/>
      </w:divBdr>
    </w:div>
    <w:div w:id="1266235086">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85306180">
      <w:bodyDiv w:val="1"/>
      <w:marLeft w:val="0"/>
      <w:marRight w:val="0"/>
      <w:marTop w:val="0"/>
      <w:marBottom w:val="0"/>
      <w:divBdr>
        <w:top w:val="none" w:sz="0" w:space="0" w:color="auto"/>
        <w:left w:val="none" w:sz="0" w:space="0" w:color="auto"/>
        <w:bottom w:val="none" w:sz="0" w:space="0" w:color="auto"/>
        <w:right w:val="none" w:sz="0" w:space="0" w:color="auto"/>
      </w:divBdr>
    </w:div>
    <w:div w:id="1305230775">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53845128">
      <w:bodyDiv w:val="1"/>
      <w:marLeft w:val="0"/>
      <w:marRight w:val="0"/>
      <w:marTop w:val="0"/>
      <w:marBottom w:val="0"/>
      <w:divBdr>
        <w:top w:val="none" w:sz="0" w:space="0" w:color="auto"/>
        <w:left w:val="none" w:sz="0" w:space="0" w:color="auto"/>
        <w:bottom w:val="none" w:sz="0" w:space="0" w:color="auto"/>
        <w:right w:val="none" w:sz="0" w:space="0" w:color="auto"/>
      </w:divBdr>
    </w:div>
    <w:div w:id="1407336282">
      <w:bodyDiv w:val="1"/>
      <w:marLeft w:val="0"/>
      <w:marRight w:val="0"/>
      <w:marTop w:val="0"/>
      <w:marBottom w:val="0"/>
      <w:divBdr>
        <w:top w:val="none" w:sz="0" w:space="0" w:color="auto"/>
        <w:left w:val="none" w:sz="0" w:space="0" w:color="auto"/>
        <w:bottom w:val="none" w:sz="0" w:space="0" w:color="auto"/>
        <w:right w:val="none" w:sz="0" w:space="0" w:color="auto"/>
      </w:divBdr>
    </w:div>
    <w:div w:id="1409764641">
      <w:bodyDiv w:val="1"/>
      <w:marLeft w:val="0"/>
      <w:marRight w:val="0"/>
      <w:marTop w:val="0"/>
      <w:marBottom w:val="0"/>
      <w:divBdr>
        <w:top w:val="none" w:sz="0" w:space="0" w:color="auto"/>
        <w:left w:val="none" w:sz="0" w:space="0" w:color="auto"/>
        <w:bottom w:val="none" w:sz="0" w:space="0" w:color="auto"/>
        <w:right w:val="none" w:sz="0" w:space="0" w:color="auto"/>
      </w:divBdr>
    </w:div>
    <w:div w:id="1413549883">
      <w:bodyDiv w:val="1"/>
      <w:marLeft w:val="0"/>
      <w:marRight w:val="0"/>
      <w:marTop w:val="0"/>
      <w:marBottom w:val="0"/>
      <w:divBdr>
        <w:top w:val="none" w:sz="0" w:space="0" w:color="auto"/>
        <w:left w:val="none" w:sz="0" w:space="0" w:color="auto"/>
        <w:bottom w:val="none" w:sz="0" w:space="0" w:color="auto"/>
        <w:right w:val="none" w:sz="0" w:space="0" w:color="auto"/>
      </w:divBdr>
    </w:div>
    <w:div w:id="1415934117">
      <w:bodyDiv w:val="1"/>
      <w:marLeft w:val="0"/>
      <w:marRight w:val="0"/>
      <w:marTop w:val="0"/>
      <w:marBottom w:val="0"/>
      <w:divBdr>
        <w:top w:val="none" w:sz="0" w:space="0" w:color="auto"/>
        <w:left w:val="none" w:sz="0" w:space="0" w:color="auto"/>
        <w:bottom w:val="none" w:sz="0" w:space="0" w:color="auto"/>
        <w:right w:val="none" w:sz="0" w:space="0" w:color="auto"/>
      </w:divBdr>
    </w:div>
    <w:div w:id="1431124411">
      <w:bodyDiv w:val="1"/>
      <w:marLeft w:val="0"/>
      <w:marRight w:val="0"/>
      <w:marTop w:val="0"/>
      <w:marBottom w:val="0"/>
      <w:divBdr>
        <w:top w:val="none" w:sz="0" w:space="0" w:color="auto"/>
        <w:left w:val="none" w:sz="0" w:space="0" w:color="auto"/>
        <w:bottom w:val="none" w:sz="0" w:space="0" w:color="auto"/>
        <w:right w:val="none" w:sz="0" w:space="0" w:color="auto"/>
      </w:divBdr>
    </w:div>
    <w:div w:id="1432899797">
      <w:bodyDiv w:val="1"/>
      <w:marLeft w:val="0"/>
      <w:marRight w:val="0"/>
      <w:marTop w:val="0"/>
      <w:marBottom w:val="0"/>
      <w:divBdr>
        <w:top w:val="none" w:sz="0" w:space="0" w:color="auto"/>
        <w:left w:val="none" w:sz="0" w:space="0" w:color="auto"/>
        <w:bottom w:val="none" w:sz="0" w:space="0" w:color="auto"/>
        <w:right w:val="none" w:sz="0" w:space="0" w:color="auto"/>
      </w:divBdr>
    </w:div>
    <w:div w:id="1546258956">
      <w:bodyDiv w:val="1"/>
      <w:marLeft w:val="0"/>
      <w:marRight w:val="0"/>
      <w:marTop w:val="0"/>
      <w:marBottom w:val="0"/>
      <w:divBdr>
        <w:top w:val="none" w:sz="0" w:space="0" w:color="auto"/>
        <w:left w:val="none" w:sz="0" w:space="0" w:color="auto"/>
        <w:bottom w:val="none" w:sz="0" w:space="0" w:color="auto"/>
        <w:right w:val="none" w:sz="0" w:space="0" w:color="auto"/>
      </w:divBdr>
    </w:div>
    <w:div w:id="1552381866">
      <w:bodyDiv w:val="1"/>
      <w:marLeft w:val="0"/>
      <w:marRight w:val="0"/>
      <w:marTop w:val="0"/>
      <w:marBottom w:val="0"/>
      <w:divBdr>
        <w:top w:val="none" w:sz="0" w:space="0" w:color="auto"/>
        <w:left w:val="none" w:sz="0" w:space="0" w:color="auto"/>
        <w:bottom w:val="none" w:sz="0" w:space="0" w:color="auto"/>
        <w:right w:val="none" w:sz="0" w:space="0" w:color="auto"/>
      </w:divBdr>
    </w:div>
    <w:div w:id="1617982535">
      <w:bodyDiv w:val="1"/>
      <w:marLeft w:val="0"/>
      <w:marRight w:val="0"/>
      <w:marTop w:val="0"/>
      <w:marBottom w:val="0"/>
      <w:divBdr>
        <w:top w:val="none" w:sz="0" w:space="0" w:color="auto"/>
        <w:left w:val="none" w:sz="0" w:space="0" w:color="auto"/>
        <w:bottom w:val="none" w:sz="0" w:space="0" w:color="auto"/>
        <w:right w:val="none" w:sz="0" w:space="0" w:color="auto"/>
      </w:divBdr>
    </w:div>
    <w:div w:id="1634746632">
      <w:bodyDiv w:val="1"/>
      <w:marLeft w:val="0"/>
      <w:marRight w:val="0"/>
      <w:marTop w:val="0"/>
      <w:marBottom w:val="0"/>
      <w:divBdr>
        <w:top w:val="none" w:sz="0" w:space="0" w:color="auto"/>
        <w:left w:val="none" w:sz="0" w:space="0" w:color="auto"/>
        <w:bottom w:val="none" w:sz="0" w:space="0" w:color="auto"/>
        <w:right w:val="none" w:sz="0" w:space="0" w:color="auto"/>
      </w:divBdr>
    </w:div>
    <w:div w:id="163914890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6616427">
      <w:bodyDiv w:val="1"/>
      <w:marLeft w:val="0"/>
      <w:marRight w:val="0"/>
      <w:marTop w:val="0"/>
      <w:marBottom w:val="0"/>
      <w:divBdr>
        <w:top w:val="none" w:sz="0" w:space="0" w:color="auto"/>
        <w:left w:val="none" w:sz="0" w:space="0" w:color="auto"/>
        <w:bottom w:val="none" w:sz="0" w:space="0" w:color="auto"/>
        <w:right w:val="none" w:sz="0" w:space="0" w:color="auto"/>
      </w:divBdr>
    </w:div>
    <w:div w:id="1757171421">
      <w:bodyDiv w:val="1"/>
      <w:marLeft w:val="0"/>
      <w:marRight w:val="0"/>
      <w:marTop w:val="0"/>
      <w:marBottom w:val="0"/>
      <w:divBdr>
        <w:top w:val="none" w:sz="0" w:space="0" w:color="auto"/>
        <w:left w:val="none" w:sz="0" w:space="0" w:color="auto"/>
        <w:bottom w:val="none" w:sz="0" w:space="0" w:color="auto"/>
        <w:right w:val="none" w:sz="0" w:space="0" w:color="auto"/>
      </w:divBdr>
    </w:div>
    <w:div w:id="1788887412">
      <w:bodyDiv w:val="1"/>
      <w:marLeft w:val="0"/>
      <w:marRight w:val="0"/>
      <w:marTop w:val="0"/>
      <w:marBottom w:val="0"/>
      <w:divBdr>
        <w:top w:val="none" w:sz="0" w:space="0" w:color="auto"/>
        <w:left w:val="none" w:sz="0" w:space="0" w:color="auto"/>
        <w:bottom w:val="none" w:sz="0" w:space="0" w:color="auto"/>
        <w:right w:val="none" w:sz="0" w:space="0" w:color="auto"/>
      </w:divBdr>
    </w:div>
    <w:div w:id="1796563375">
      <w:bodyDiv w:val="1"/>
      <w:marLeft w:val="0"/>
      <w:marRight w:val="0"/>
      <w:marTop w:val="0"/>
      <w:marBottom w:val="0"/>
      <w:divBdr>
        <w:top w:val="none" w:sz="0" w:space="0" w:color="auto"/>
        <w:left w:val="none" w:sz="0" w:space="0" w:color="auto"/>
        <w:bottom w:val="none" w:sz="0" w:space="0" w:color="auto"/>
        <w:right w:val="none" w:sz="0" w:space="0" w:color="auto"/>
      </w:divBdr>
    </w:div>
    <w:div w:id="1804302058">
      <w:bodyDiv w:val="1"/>
      <w:marLeft w:val="0"/>
      <w:marRight w:val="0"/>
      <w:marTop w:val="0"/>
      <w:marBottom w:val="0"/>
      <w:divBdr>
        <w:top w:val="none" w:sz="0" w:space="0" w:color="auto"/>
        <w:left w:val="none" w:sz="0" w:space="0" w:color="auto"/>
        <w:bottom w:val="none" w:sz="0" w:space="0" w:color="auto"/>
        <w:right w:val="none" w:sz="0" w:space="0" w:color="auto"/>
      </w:divBdr>
    </w:div>
    <w:div w:id="1825393997">
      <w:bodyDiv w:val="1"/>
      <w:marLeft w:val="0"/>
      <w:marRight w:val="0"/>
      <w:marTop w:val="0"/>
      <w:marBottom w:val="0"/>
      <w:divBdr>
        <w:top w:val="none" w:sz="0" w:space="0" w:color="auto"/>
        <w:left w:val="none" w:sz="0" w:space="0" w:color="auto"/>
        <w:bottom w:val="none" w:sz="0" w:space="0" w:color="auto"/>
        <w:right w:val="none" w:sz="0" w:space="0" w:color="auto"/>
      </w:divBdr>
    </w:div>
    <w:div w:id="1826042165">
      <w:bodyDiv w:val="1"/>
      <w:marLeft w:val="0"/>
      <w:marRight w:val="0"/>
      <w:marTop w:val="0"/>
      <w:marBottom w:val="0"/>
      <w:divBdr>
        <w:top w:val="none" w:sz="0" w:space="0" w:color="auto"/>
        <w:left w:val="none" w:sz="0" w:space="0" w:color="auto"/>
        <w:bottom w:val="none" w:sz="0" w:space="0" w:color="auto"/>
        <w:right w:val="none" w:sz="0" w:space="0" w:color="auto"/>
      </w:divBdr>
    </w:div>
    <w:div w:id="1836067923">
      <w:bodyDiv w:val="1"/>
      <w:marLeft w:val="0"/>
      <w:marRight w:val="0"/>
      <w:marTop w:val="0"/>
      <w:marBottom w:val="0"/>
      <w:divBdr>
        <w:top w:val="none" w:sz="0" w:space="0" w:color="auto"/>
        <w:left w:val="none" w:sz="0" w:space="0" w:color="auto"/>
        <w:bottom w:val="none" w:sz="0" w:space="0" w:color="auto"/>
        <w:right w:val="none" w:sz="0" w:space="0" w:color="auto"/>
      </w:divBdr>
    </w:div>
    <w:div w:id="1847555209">
      <w:bodyDiv w:val="1"/>
      <w:marLeft w:val="0"/>
      <w:marRight w:val="0"/>
      <w:marTop w:val="0"/>
      <w:marBottom w:val="0"/>
      <w:divBdr>
        <w:top w:val="none" w:sz="0" w:space="0" w:color="auto"/>
        <w:left w:val="none" w:sz="0" w:space="0" w:color="auto"/>
        <w:bottom w:val="none" w:sz="0" w:space="0" w:color="auto"/>
        <w:right w:val="none" w:sz="0" w:space="0" w:color="auto"/>
      </w:divBdr>
    </w:div>
    <w:div w:id="1908107685">
      <w:bodyDiv w:val="1"/>
      <w:marLeft w:val="0"/>
      <w:marRight w:val="0"/>
      <w:marTop w:val="0"/>
      <w:marBottom w:val="0"/>
      <w:divBdr>
        <w:top w:val="none" w:sz="0" w:space="0" w:color="auto"/>
        <w:left w:val="none" w:sz="0" w:space="0" w:color="auto"/>
        <w:bottom w:val="none" w:sz="0" w:space="0" w:color="auto"/>
        <w:right w:val="none" w:sz="0" w:space="0" w:color="auto"/>
      </w:divBdr>
    </w:div>
    <w:div w:id="1933081385">
      <w:bodyDiv w:val="1"/>
      <w:marLeft w:val="0"/>
      <w:marRight w:val="0"/>
      <w:marTop w:val="0"/>
      <w:marBottom w:val="0"/>
      <w:divBdr>
        <w:top w:val="none" w:sz="0" w:space="0" w:color="auto"/>
        <w:left w:val="none" w:sz="0" w:space="0" w:color="auto"/>
        <w:bottom w:val="none" w:sz="0" w:space="0" w:color="auto"/>
        <w:right w:val="none" w:sz="0" w:space="0" w:color="auto"/>
      </w:divBdr>
    </w:div>
    <w:div w:id="1956214015">
      <w:bodyDiv w:val="1"/>
      <w:marLeft w:val="0"/>
      <w:marRight w:val="0"/>
      <w:marTop w:val="0"/>
      <w:marBottom w:val="0"/>
      <w:divBdr>
        <w:top w:val="none" w:sz="0" w:space="0" w:color="auto"/>
        <w:left w:val="none" w:sz="0" w:space="0" w:color="auto"/>
        <w:bottom w:val="none" w:sz="0" w:space="0" w:color="auto"/>
        <w:right w:val="none" w:sz="0" w:space="0" w:color="auto"/>
      </w:divBdr>
    </w:div>
    <w:div w:id="1958755068">
      <w:bodyDiv w:val="1"/>
      <w:marLeft w:val="0"/>
      <w:marRight w:val="0"/>
      <w:marTop w:val="0"/>
      <w:marBottom w:val="0"/>
      <w:divBdr>
        <w:top w:val="none" w:sz="0" w:space="0" w:color="auto"/>
        <w:left w:val="none" w:sz="0" w:space="0" w:color="auto"/>
        <w:bottom w:val="none" w:sz="0" w:space="0" w:color="auto"/>
        <w:right w:val="none" w:sz="0" w:space="0" w:color="auto"/>
      </w:divBdr>
    </w:div>
    <w:div w:id="1973051834">
      <w:bodyDiv w:val="1"/>
      <w:marLeft w:val="0"/>
      <w:marRight w:val="0"/>
      <w:marTop w:val="0"/>
      <w:marBottom w:val="0"/>
      <w:divBdr>
        <w:top w:val="none" w:sz="0" w:space="0" w:color="auto"/>
        <w:left w:val="none" w:sz="0" w:space="0" w:color="auto"/>
        <w:bottom w:val="none" w:sz="0" w:space="0" w:color="auto"/>
        <w:right w:val="none" w:sz="0" w:space="0" w:color="auto"/>
      </w:divBdr>
    </w:div>
    <w:div w:id="2077780829">
      <w:bodyDiv w:val="1"/>
      <w:marLeft w:val="0"/>
      <w:marRight w:val="0"/>
      <w:marTop w:val="0"/>
      <w:marBottom w:val="0"/>
      <w:divBdr>
        <w:top w:val="none" w:sz="0" w:space="0" w:color="auto"/>
        <w:left w:val="none" w:sz="0" w:space="0" w:color="auto"/>
        <w:bottom w:val="none" w:sz="0" w:space="0" w:color="auto"/>
        <w:right w:val="none" w:sz="0" w:space="0" w:color="auto"/>
      </w:divBdr>
    </w:div>
    <w:div w:id="21167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zakon.rada.gov.ua/laws/show/v0022500-21?find=1&amp;text=%D0%B4%D0%BE%D0%B4%D0%B0%D1%8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DB1F5D-DDF7-4B82-A172-9624A90B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22782</Words>
  <Characters>12987</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Цимбалюк Христина Олегівна</cp:lastModifiedBy>
  <cp:revision>2</cp:revision>
  <cp:lastPrinted>2015-04-06T07:59:00Z</cp:lastPrinted>
  <dcterms:created xsi:type="dcterms:W3CDTF">2023-10-02T11:03:00Z</dcterms:created>
  <dcterms:modified xsi:type="dcterms:W3CDTF">2023-10-02T11:03:00Z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