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65" w:rsidRPr="00C56181" w:rsidRDefault="00B65765" w:rsidP="00632E0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C74E14" w:rsidRPr="00C74E14" w:rsidRDefault="00526416" w:rsidP="00C74E1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D70D3">
        <w:rPr>
          <w:rFonts w:ascii="Times New Roman" w:hAnsi="Times New Roman"/>
          <w:b/>
          <w:sz w:val="28"/>
          <w:szCs w:val="28"/>
        </w:rPr>
        <w:t>Анкета рахунку у цінних паперах</w:t>
      </w:r>
      <w:r w:rsidR="003F16AC" w:rsidRPr="005D70D3">
        <w:rPr>
          <w:rFonts w:ascii="Times New Roman" w:hAnsi="Times New Roman"/>
          <w:b/>
          <w:sz w:val="28"/>
          <w:szCs w:val="28"/>
        </w:rPr>
        <w:t xml:space="preserve"> </w:t>
      </w:r>
    </w:p>
    <w:p w:rsidR="00C74E14" w:rsidRDefault="00C74E14" w:rsidP="00C74E14">
      <w:pPr>
        <w:shd w:val="clear" w:color="auto" w:fill="FFFFFF"/>
        <w:jc w:val="center"/>
        <w:rPr>
          <w:rFonts w:ascii="Times New Roman" w:hAnsi="Times New Roman"/>
          <w:b/>
          <w:snapToGrid/>
          <w:sz w:val="28"/>
          <w:szCs w:val="28"/>
          <w:lang w:val="ru-RU"/>
        </w:rPr>
      </w:pPr>
      <w:r w:rsidRPr="00C74E14">
        <w:rPr>
          <w:rFonts w:ascii="Times New Roman" w:hAnsi="Times New Roman"/>
          <w:b/>
          <w:sz w:val="28"/>
          <w:szCs w:val="28"/>
        </w:rPr>
        <w:t>депозитарно</w:t>
      </w:r>
      <w:r>
        <w:rPr>
          <w:rFonts w:ascii="Times New Roman" w:hAnsi="Times New Roman"/>
          <w:b/>
          <w:sz w:val="28"/>
          <w:szCs w:val="28"/>
        </w:rPr>
        <w:t>ї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установи - </w:t>
      </w:r>
      <w:r>
        <w:rPr>
          <w:rFonts w:ascii="Times New Roman" w:hAnsi="Times New Roman"/>
          <w:b/>
          <w:sz w:val="28"/>
          <w:szCs w:val="28"/>
        </w:rPr>
        <w:t>клієнта</w:t>
      </w:r>
    </w:p>
    <w:p w:rsidR="00E71635" w:rsidRDefault="003F16AC" w:rsidP="00781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D70D3">
        <w:rPr>
          <w:rFonts w:ascii="Times New Roman" w:hAnsi="Times New Roman"/>
          <w:b/>
          <w:sz w:val="28"/>
          <w:szCs w:val="28"/>
        </w:rPr>
        <w:t>Національного</w:t>
      </w:r>
      <w:r w:rsidR="00A44CE6" w:rsidRPr="005D70D3">
        <w:rPr>
          <w:rFonts w:ascii="Times New Roman" w:hAnsi="Times New Roman"/>
          <w:b/>
          <w:sz w:val="28"/>
          <w:szCs w:val="28"/>
        </w:rPr>
        <w:t xml:space="preserve"> </w:t>
      </w:r>
      <w:r w:rsidR="00534FC7" w:rsidRPr="005D70D3">
        <w:rPr>
          <w:rFonts w:ascii="Times New Roman" w:hAnsi="Times New Roman"/>
          <w:b/>
          <w:sz w:val="28"/>
          <w:szCs w:val="28"/>
        </w:rPr>
        <w:t>б</w:t>
      </w:r>
      <w:r w:rsidR="00A44CE6" w:rsidRPr="005D70D3">
        <w:rPr>
          <w:rFonts w:ascii="Times New Roman" w:hAnsi="Times New Roman"/>
          <w:b/>
          <w:sz w:val="28"/>
          <w:szCs w:val="28"/>
        </w:rPr>
        <w:t>анк</w:t>
      </w:r>
      <w:r w:rsidR="00896B6A">
        <w:rPr>
          <w:rFonts w:ascii="Times New Roman" w:hAnsi="Times New Roman"/>
          <w:b/>
          <w:sz w:val="28"/>
          <w:szCs w:val="28"/>
        </w:rPr>
        <w:t>у</w:t>
      </w:r>
      <w:r w:rsidR="00534FC7" w:rsidRPr="005D70D3">
        <w:rPr>
          <w:rFonts w:ascii="Times New Roman" w:hAnsi="Times New Roman"/>
          <w:b/>
          <w:sz w:val="28"/>
          <w:szCs w:val="28"/>
        </w:rPr>
        <w:t xml:space="preserve"> України</w:t>
      </w:r>
      <w:r w:rsidR="00E71635">
        <w:rPr>
          <w:rFonts w:ascii="Times New Roman" w:hAnsi="Times New Roman"/>
          <w:b/>
          <w:sz w:val="28"/>
          <w:szCs w:val="28"/>
        </w:rPr>
        <w:t xml:space="preserve"> </w:t>
      </w:r>
    </w:p>
    <w:p w:rsidR="00B65765" w:rsidRPr="00A44CE6" w:rsidRDefault="00B65765" w:rsidP="00781E0E">
      <w:pPr>
        <w:shd w:val="clear" w:color="auto" w:fill="FFFFFF"/>
        <w:ind w:left="5670"/>
        <w:jc w:val="right"/>
        <w:rPr>
          <w:rFonts w:ascii="Times New Roman" w:hAnsi="Times New Roman"/>
          <w:b/>
          <w:i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5574"/>
        <w:gridCol w:w="5129"/>
      </w:tblGrid>
      <w:tr w:rsidR="00526416" w:rsidRPr="00A44CE6" w:rsidTr="00A71D8D">
        <w:trPr>
          <w:cantSplit/>
          <w:trHeight w:val="210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52641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A44CE6">
              <w:rPr>
                <w:rFonts w:ascii="Times New Roman" w:hAnsi="Times New Roman"/>
                <w:b/>
                <w:szCs w:val="24"/>
              </w:rPr>
              <w:t>1. Інформація про власника рахунку у цінних паперах</w:t>
            </w:r>
          </w:p>
        </w:tc>
      </w:tr>
      <w:tr w:rsidR="00821028" w:rsidRPr="00A44CE6" w:rsidTr="00532574">
        <w:trPr>
          <w:cantSplit/>
          <w:trHeight w:val="277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0310DD" w:rsidRDefault="00821028" w:rsidP="000D48CA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21028" w:rsidRPr="00A44CE6" w:rsidTr="00532574">
        <w:trPr>
          <w:cantSplit/>
          <w:trHeight w:val="277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Скорочене найменування (за наявності)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0310DD" w:rsidRDefault="00821028" w:rsidP="000D48CA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821028" w:rsidRPr="00A44CE6" w:rsidTr="00532574">
        <w:trPr>
          <w:cantSplit/>
          <w:trHeight w:val="287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725D8D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Ідентифікаційний к</w:t>
            </w:r>
            <w:r w:rsidRPr="00532574">
              <w:rPr>
                <w:rFonts w:ascii="Times New Roman" w:hAnsi="Times New Roman"/>
                <w:szCs w:val="24"/>
              </w:rPr>
              <w:t xml:space="preserve">од </w:t>
            </w:r>
            <w:r>
              <w:rPr>
                <w:rFonts w:ascii="Times New Roman" w:hAnsi="Times New Roman"/>
                <w:szCs w:val="24"/>
              </w:rPr>
              <w:t>в</w:t>
            </w:r>
            <w:r w:rsidRPr="00532574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0310DD" w:rsidRDefault="00821028" w:rsidP="000D48CA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821028" w:rsidRPr="00A44CE6" w:rsidTr="00532574">
        <w:trPr>
          <w:cantSplit/>
          <w:trHeight w:val="359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9F5B49">
            <w:pPr>
              <w:shd w:val="clear" w:color="auto" w:fill="FFFFFF"/>
              <w:rPr>
                <w:rFonts w:ascii="Times New Roman" w:hAnsi="Times New Roman"/>
                <w:szCs w:val="24"/>
                <w:lang w:val="ru-RU"/>
              </w:rPr>
            </w:pPr>
            <w:r w:rsidRPr="00532574">
              <w:rPr>
                <w:rFonts w:ascii="Times New Roman" w:hAnsi="Times New Roman"/>
                <w:szCs w:val="24"/>
                <w:lang w:val="ru-RU"/>
              </w:rPr>
              <w:t>Код банку</w:t>
            </w:r>
            <w:r w:rsidRPr="00532574">
              <w:rPr>
                <w:rFonts w:ascii="Times New Roman" w:hAnsi="Times New Roman"/>
                <w:szCs w:val="24"/>
              </w:rPr>
              <w:t xml:space="preserve"> (</w:t>
            </w:r>
            <w:r w:rsidRPr="00532574">
              <w:rPr>
                <w:rFonts w:ascii="Times New Roman" w:hAnsi="Times New Roman"/>
                <w:szCs w:val="24"/>
                <w:lang w:val="ru-RU"/>
              </w:rPr>
              <w:t>за</w:t>
            </w:r>
            <w:r w:rsidRPr="00532574">
              <w:rPr>
                <w:rFonts w:ascii="Times New Roman" w:hAnsi="Times New Roman"/>
                <w:szCs w:val="24"/>
              </w:rPr>
              <w:t xml:space="preserve"> наявності</w:t>
            </w:r>
            <w:r w:rsidRPr="00532574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7B4757" w:rsidRDefault="00821028" w:rsidP="000D48CA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21028" w:rsidRPr="00A44CE6" w:rsidTr="00532574">
        <w:trPr>
          <w:cantSplit/>
          <w:trHeight w:val="33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Код МДО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7B4757" w:rsidRDefault="00821028" w:rsidP="000D48CA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21028" w:rsidRPr="00A44CE6" w:rsidTr="00532574">
        <w:trPr>
          <w:cantSplit/>
          <w:trHeight w:val="491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AA0D03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Індивідуальний  податковий номер і номер свідоцтва платника податку на додану вартість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7B4757" w:rsidRDefault="00821028" w:rsidP="000D48CA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21028" w:rsidRPr="00A44CE6" w:rsidTr="00532574">
        <w:trPr>
          <w:cantSplit/>
          <w:trHeight w:val="491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E96CA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 xml:space="preserve">Ліцензія (серія та номер) або рішення (номер і дата) на здійснення депозитарної діяльності 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7B4757" w:rsidRDefault="00821028" w:rsidP="000D48CA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21028" w:rsidRPr="00A44CE6" w:rsidTr="00532574">
        <w:trPr>
          <w:cantSplit/>
          <w:trHeight w:val="491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28" w:rsidRPr="00532574" w:rsidRDefault="00821028" w:rsidP="002B6054">
            <w:pPr>
              <w:spacing w:line="256" w:lineRule="auto"/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Депозитарний код рахунку у цінних паперах ( код рахунку відкритий в Центральному депозитарії)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8" w:rsidRPr="007B4757" w:rsidRDefault="00821028" w:rsidP="000D48CA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F16AC" w:rsidRPr="00A44CE6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A44CE6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526416" w:rsidP="00781E0E">
            <w:pPr>
              <w:pStyle w:val="a3"/>
              <w:shd w:val="clear" w:color="auto" w:fill="FFFFFF"/>
              <w:rPr>
                <w:szCs w:val="24"/>
                <w:lang w:val="uk-UA"/>
              </w:rPr>
            </w:pPr>
            <w:r w:rsidRPr="00A44CE6">
              <w:rPr>
                <w:b/>
                <w:szCs w:val="24"/>
                <w:lang w:val="uk-UA"/>
              </w:rPr>
              <w:t>2.</w:t>
            </w:r>
            <w:r w:rsidRPr="00A44CE6">
              <w:rPr>
                <w:szCs w:val="24"/>
                <w:lang w:val="uk-UA"/>
              </w:rPr>
              <w:t xml:space="preserve"> </w:t>
            </w:r>
            <w:r w:rsidRPr="00A44CE6">
              <w:rPr>
                <w:b/>
                <w:szCs w:val="24"/>
                <w:lang w:val="uk-UA"/>
              </w:rPr>
              <w:t>Місцезнаходження</w:t>
            </w:r>
          </w:p>
        </w:tc>
      </w:tr>
      <w:tr w:rsidR="00351200" w:rsidRPr="00A44CE6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1200" w:rsidRPr="00532574" w:rsidRDefault="00351200" w:rsidP="00AE3207">
            <w:pPr>
              <w:pStyle w:val="a3"/>
              <w:shd w:val="clear" w:color="auto" w:fill="FFFFFF"/>
              <w:rPr>
                <w:szCs w:val="24"/>
                <w:lang w:val="uk-UA"/>
              </w:rPr>
            </w:pPr>
          </w:p>
        </w:tc>
      </w:tr>
    </w:tbl>
    <w:p w:rsidR="00F87096" w:rsidRPr="00A44CE6" w:rsidRDefault="00F87096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A44CE6" w:rsidTr="00A71D8D">
        <w:trPr>
          <w:trHeight w:val="310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526416" w:rsidP="00D53BE2">
            <w:pPr>
              <w:shd w:val="clear" w:color="auto" w:fill="FFFFFF"/>
              <w:ind w:left="4219" w:right="-108" w:hanging="4219"/>
              <w:rPr>
                <w:rFonts w:ascii="Times New Roman" w:hAnsi="Times New Roman"/>
                <w:szCs w:val="24"/>
              </w:rPr>
            </w:pPr>
            <w:r w:rsidRPr="00A44CE6">
              <w:rPr>
                <w:rFonts w:ascii="Times New Roman" w:hAnsi="Times New Roman"/>
                <w:b/>
                <w:szCs w:val="24"/>
              </w:rPr>
              <w:t>3.</w:t>
            </w:r>
            <w:r w:rsidRPr="00A44CE6">
              <w:rPr>
                <w:rFonts w:ascii="Times New Roman" w:hAnsi="Times New Roman"/>
                <w:szCs w:val="24"/>
              </w:rPr>
              <w:t xml:space="preserve"> </w:t>
            </w:r>
            <w:r w:rsidRPr="00A44CE6">
              <w:rPr>
                <w:rFonts w:ascii="Times New Roman" w:hAnsi="Times New Roman"/>
                <w:b/>
                <w:szCs w:val="24"/>
              </w:rPr>
              <w:t xml:space="preserve">Адреса для поштових </w:t>
            </w:r>
            <w:r w:rsidR="00D53BE2">
              <w:rPr>
                <w:rFonts w:ascii="Times New Roman" w:hAnsi="Times New Roman"/>
                <w:b/>
                <w:szCs w:val="24"/>
              </w:rPr>
              <w:t xml:space="preserve">відправлень </w:t>
            </w:r>
          </w:p>
        </w:tc>
      </w:tr>
      <w:tr w:rsidR="00351200" w:rsidRPr="00A44CE6" w:rsidTr="00A71D8D">
        <w:trPr>
          <w:trHeight w:val="316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1200" w:rsidRPr="00BB212C" w:rsidRDefault="00351200" w:rsidP="00AE3207">
            <w:pPr>
              <w:shd w:val="clear" w:color="auto" w:fill="FFFFFF"/>
              <w:ind w:right="-108"/>
              <w:rPr>
                <w:rFonts w:ascii="Times New Roman" w:hAnsi="Times New Roman"/>
                <w:szCs w:val="24"/>
              </w:rPr>
            </w:pPr>
          </w:p>
        </w:tc>
      </w:tr>
    </w:tbl>
    <w:p w:rsidR="003F16AC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677"/>
        <w:gridCol w:w="2222"/>
        <w:gridCol w:w="2384"/>
        <w:gridCol w:w="4420"/>
      </w:tblGrid>
      <w:tr w:rsidR="00635129" w:rsidRPr="00A44CE6" w:rsidTr="003F1300">
        <w:trPr>
          <w:cantSplit/>
          <w:trHeight w:val="317"/>
        </w:trPr>
        <w:tc>
          <w:tcPr>
            <w:tcW w:w="10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2226" w:rsidRDefault="00635129" w:rsidP="00282226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A44CE6">
              <w:rPr>
                <w:rFonts w:ascii="Times New Roman" w:hAnsi="Times New Roman"/>
                <w:b/>
                <w:szCs w:val="24"/>
              </w:rPr>
              <w:t xml:space="preserve">. Реквізити рахунку </w:t>
            </w:r>
            <w:r w:rsidR="00282226">
              <w:rPr>
                <w:rFonts w:ascii="Times New Roman" w:hAnsi="Times New Roman"/>
                <w:b/>
                <w:szCs w:val="24"/>
              </w:rPr>
              <w:t xml:space="preserve">з якого здійснюється оплата при первинному розміщені </w:t>
            </w:r>
          </w:p>
          <w:p w:rsidR="00635129" w:rsidRPr="00282226" w:rsidRDefault="00282226" w:rsidP="00282226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i/>
                <w:szCs w:val="24"/>
              </w:rPr>
            </w:pPr>
            <w:r w:rsidRPr="00282226">
              <w:rPr>
                <w:rFonts w:ascii="Times New Roman" w:hAnsi="Times New Roman"/>
                <w:i/>
                <w:szCs w:val="24"/>
              </w:rPr>
              <w:t>(заповнюють лише банки – первинні дилери)</w:t>
            </w:r>
          </w:p>
        </w:tc>
      </w:tr>
      <w:tr w:rsidR="00635129" w:rsidRPr="00532574" w:rsidTr="003F1300">
        <w:trPr>
          <w:trHeight w:val="34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29" w:rsidRPr="00532574" w:rsidRDefault="00635129" w:rsidP="003F1300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Код банку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9" w:rsidRPr="00532574" w:rsidRDefault="00635129" w:rsidP="003F130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29" w:rsidRPr="00532574" w:rsidRDefault="00635129" w:rsidP="003F130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Номер рахунку за стандартом IBAN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29" w:rsidRPr="00532574" w:rsidRDefault="00635129" w:rsidP="003F1300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35129" w:rsidRPr="00A44CE6" w:rsidRDefault="00635129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677"/>
        <w:gridCol w:w="2222"/>
        <w:gridCol w:w="2384"/>
        <w:gridCol w:w="4420"/>
      </w:tblGrid>
      <w:tr w:rsidR="00526416" w:rsidRPr="00A44CE6" w:rsidTr="00B25B05">
        <w:trPr>
          <w:cantSplit/>
          <w:trHeight w:val="317"/>
        </w:trPr>
        <w:tc>
          <w:tcPr>
            <w:tcW w:w="10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635129" w:rsidP="00781E0E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526416" w:rsidRPr="00A44CE6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E043F1" w:rsidRPr="00A44CE6">
              <w:rPr>
                <w:rFonts w:ascii="Times New Roman" w:hAnsi="Times New Roman"/>
                <w:b/>
                <w:szCs w:val="24"/>
              </w:rPr>
              <w:t xml:space="preserve">Реквізити </w:t>
            </w:r>
            <w:r w:rsidR="00116A6D" w:rsidRPr="00A44CE6">
              <w:rPr>
                <w:rFonts w:ascii="Times New Roman" w:hAnsi="Times New Roman"/>
                <w:b/>
                <w:szCs w:val="24"/>
              </w:rPr>
              <w:t xml:space="preserve">рахунку </w:t>
            </w:r>
            <w:r w:rsidR="00104B9D" w:rsidRPr="00A44CE6">
              <w:rPr>
                <w:rFonts w:ascii="Times New Roman" w:hAnsi="Times New Roman"/>
                <w:b/>
                <w:szCs w:val="24"/>
              </w:rPr>
              <w:t>для</w:t>
            </w:r>
            <w:r w:rsidR="00116A6D" w:rsidRPr="00A44CE6">
              <w:rPr>
                <w:rFonts w:ascii="Times New Roman" w:hAnsi="Times New Roman"/>
                <w:b/>
                <w:szCs w:val="24"/>
              </w:rPr>
              <w:t xml:space="preserve"> отримання коштів </w:t>
            </w:r>
            <w:r w:rsidR="00AB6D20" w:rsidRPr="00A44CE6">
              <w:rPr>
                <w:rFonts w:ascii="Times New Roman" w:hAnsi="Times New Roman"/>
                <w:b/>
                <w:szCs w:val="24"/>
              </w:rPr>
              <w:t>з виплати доходу та/або погашення ЦП, у національній валюті</w:t>
            </w:r>
          </w:p>
        </w:tc>
      </w:tr>
      <w:tr w:rsidR="00351200" w:rsidRPr="00532574" w:rsidTr="00CD0CDA">
        <w:trPr>
          <w:trHeight w:val="34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00" w:rsidRPr="00532574" w:rsidRDefault="00351200" w:rsidP="00B25B0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Код банку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0" w:rsidRPr="00532574" w:rsidRDefault="00351200" w:rsidP="00B25B0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00" w:rsidRPr="00532574" w:rsidRDefault="00351200" w:rsidP="00B25B0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Номер рахунку за стандартом IBAN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0" w:rsidRPr="00532574" w:rsidRDefault="00351200" w:rsidP="00AE3207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F16AC" w:rsidRDefault="003F16AC">
      <w:pPr>
        <w:rPr>
          <w:rFonts w:ascii="Times New Roman" w:hAnsi="Times New Roman"/>
          <w:szCs w:val="24"/>
        </w:rPr>
      </w:pPr>
    </w:p>
    <w:tbl>
      <w:tblPr>
        <w:tblW w:w="10706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059"/>
        <w:gridCol w:w="4536"/>
        <w:gridCol w:w="4111"/>
      </w:tblGrid>
      <w:tr w:rsidR="00526416" w:rsidRPr="00AE3207" w:rsidTr="00247A45">
        <w:tc>
          <w:tcPr>
            <w:tcW w:w="107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6671DD" w:rsidRDefault="00635129" w:rsidP="00075361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</w:rPr>
              <w:t>6</w:t>
            </w:r>
            <w:r w:rsidR="00526416" w:rsidRPr="006671DD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E043F1" w:rsidRPr="006671DD">
              <w:rPr>
                <w:rFonts w:ascii="Times New Roman" w:hAnsi="Times New Roman"/>
                <w:b/>
                <w:szCs w:val="24"/>
              </w:rPr>
              <w:t>Реквізити</w:t>
            </w:r>
            <w:r w:rsidR="00E61647" w:rsidRPr="006671DD">
              <w:rPr>
                <w:rFonts w:ascii="Times New Roman" w:hAnsi="Times New Roman"/>
                <w:b/>
                <w:szCs w:val="24"/>
              </w:rPr>
              <w:t xml:space="preserve"> кореспондентського рахунку в доларах США </w:t>
            </w:r>
            <w:r w:rsidR="00104B9D" w:rsidRPr="006671DD">
              <w:rPr>
                <w:rFonts w:ascii="Times New Roman" w:hAnsi="Times New Roman"/>
                <w:b/>
                <w:szCs w:val="24"/>
              </w:rPr>
              <w:t>для о</w:t>
            </w:r>
            <w:r w:rsidR="00E61647" w:rsidRPr="006671DD">
              <w:rPr>
                <w:rFonts w:ascii="Times New Roman" w:hAnsi="Times New Roman"/>
                <w:b/>
                <w:szCs w:val="24"/>
              </w:rPr>
              <w:t>тримання коштів з виплати доходу та/або погашення ЦП, номінованих в іноземній валюті</w:t>
            </w:r>
            <w:r w:rsidR="00AB6D20" w:rsidRPr="006671DD">
              <w:rPr>
                <w:rStyle w:val="a8"/>
                <w:rFonts w:ascii="Times New Roman" w:hAnsi="Times New Roman"/>
                <w:b/>
                <w:szCs w:val="24"/>
              </w:rPr>
              <w:footnoteReference w:id="1"/>
            </w: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>Бенефіціар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D26889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6671DD">
              <w:rPr>
                <w:rFonts w:ascii="Times New Roman" w:hAnsi="Times New Roman"/>
                <w:szCs w:val="24"/>
              </w:rPr>
              <w:t>айменування</w:t>
            </w:r>
            <w:r w:rsidRPr="006671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  <w:r w:rsidRPr="006671D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AE3207" w:rsidRDefault="006E62AE" w:rsidP="0044289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Країна, місто, поштовий індекс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AE3207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Адреса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E85A2E" w:rsidRDefault="006E62AE" w:rsidP="000D48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rPr>
                <w:rFonts w:ascii="Times New Roman" w:hAnsi="Times New Roman"/>
                <w:i/>
                <w:szCs w:val="24"/>
                <w:highlight w:val="yellow"/>
                <w:lang w:val="ru-RU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6671DD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Назва банку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E62AE" w:rsidRDefault="006E62AE" w:rsidP="000D48C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6671DD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Номер рахунку 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IBAN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532574" w:rsidRDefault="006E62AE" w:rsidP="00065B47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6671DD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>Міжнародний код банку (В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IC</w:t>
            </w:r>
            <w:r w:rsidRPr="006671DD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ode</w:t>
            </w:r>
            <w:r w:rsidRPr="006671D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E62AE" w:rsidRDefault="006E62AE" w:rsidP="00AE3207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D26889">
              <w:rPr>
                <w:rFonts w:ascii="Times New Roman" w:hAnsi="Times New Roman"/>
                <w:szCs w:val="24"/>
              </w:rPr>
              <w:t>Банк-кореспондент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D26889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6671DD">
              <w:rPr>
                <w:rFonts w:ascii="Times New Roman" w:hAnsi="Times New Roman"/>
                <w:szCs w:val="24"/>
              </w:rPr>
              <w:t>айменування</w:t>
            </w:r>
            <w:r w:rsidRPr="006671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(довідково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-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символів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100</w:t>
            </w:r>
            <w:r w:rsidRPr="00982F25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301741" w:rsidRDefault="006E62AE" w:rsidP="0044289A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D26889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B84DEF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D26889">
              <w:rPr>
                <w:rFonts w:ascii="Times New Roman" w:hAnsi="Times New Roman"/>
                <w:szCs w:val="24"/>
              </w:rPr>
              <w:t xml:space="preserve">Номер рахунку </w:t>
            </w:r>
            <w:r w:rsidRPr="00D26889">
              <w:rPr>
                <w:rFonts w:ascii="Times New Roman" w:hAnsi="Times New Roman"/>
                <w:szCs w:val="24"/>
                <w:lang w:val="en-US"/>
              </w:rPr>
              <w:t>IBAN</w:t>
            </w:r>
            <w:r w:rsidRPr="00D2688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301741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 w:val="20"/>
                <w:highlight w:val="yellow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D26889" w:rsidRDefault="006E62AE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Default="006E62AE" w:rsidP="00D26889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  <w:r w:rsidRPr="006671DD">
              <w:rPr>
                <w:rFonts w:ascii="Times New Roman" w:hAnsi="Times New Roman"/>
                <w:szCs w:val="24"/>
              </w:rPr>
              <w:t>Міжнародний код банку (В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IC</w:t>
            </w:r>
            <w:r w:rsidRPr="006671DD">
              <w:rPr>
                <w:rFonts w:ascii="Times New Roman" w:hAnsi="Times New Roman"/>
                <w:szCs w:val="24"/>
              </w:rPr>
              <w:t>-</w:t>
            </w:r>
            <w:r w:rsidRPr="00825BE3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ode</w:t>
            </w:r>
            <w:r w:rsidRPr="006671D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301741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 w:val="20"/>
                <w:highlight w:val="yellow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Default="006E62AE" w:rsidP="00247A45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szCs w:val="24"/>
              </w:rPr>
            </w:pPr>
            <w:r w:rsidRPr="007F2027">
              <w:rPr>
                <w:rFonts w:ascii="Times New Roman" w:hAnsi="Times New Roman"/>
                <w:szCs w:val="24"/>
              </w:rPr>
              <w:t>Банк-посередник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E62AE" w:rsidRPr="00D26889" w:rsidRDefault="006E62AE" w:rsidP="00247A45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szCs w:val="24"/>
              </w:rPr>
            </w:pPr>
            <w:r w:rsidRPr="00247A45">
              <w:rPr>
                <w:rFonts w:ascii="Times New Roman" w:hAnsi="Times New Roman"/>
                <w:i/>
                <w:szCs w:val="24"/>
              </w:rPr>
              <w:t>(у разі наявності)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7F202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6671DD">
              <w:rPr>
                <w:rFonts w:ascii="Times New Roman" w:hAnsi="Times New Roman"/>
                <w:szCs w:val="24"/>
              </w:rPr>
              <w:t>айменування</w:t>
            </w:r>
            <w:r w:rsidRPr="006671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(довідково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-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символів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100</w:t>
            </w:r>
            <w:r w:rsidRPr="00982F25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70295" w:rsidRDefault="006E62AE" w:rsidP="000D48CA">
            <w:pPr>
              <w:rPr>
                <w:rFonts w:ascii="Times New Roman" w:hAnsi="Times New Roman"/>
                <w:szCs w:val="24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7F2027" w:rsidRDefault="006E62AE" w:rsidP="007F202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B84DEF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омер рахунку </w:t>
            </w:r>
            <w:r w:rsidRPr="007F2027">
              <w:rPr>
                <w:rFonts w:ascii="Times New Roman" w:hAnsi="Times New Roman"/>
                <w:i/>
                <w:szCs w:val="24"/>
              </w:rPr>
              <w:t>(за наявності)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AE3207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  <w:tr w:rsidR="006E62AE" w:rsidRPr="00AE3207" w:rsidTr="00247A45">
        <w:trPr>
          <w:trHeight w:val="277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7F2027" w:rsidRDefault="006E62AE" w:rsidP="007F202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7F202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>Міжнародний код банку (В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IC</w:t>
            </w:r>
            <w:r w:rsidRPr="006671DD">
              <w:rPr>
                <w:rFonts w:ascii="Times New Roman" w:hAnsi="Times New Roman"/>
                <w:szCs w:val="24"/>
              </w:rPr>
              <w:t>-</w:t>
            </w:r>
            <w:r w:rsidRPr="00825BE3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ode</w:t>
            </w:r>
            <w:r w:rsidRPr="006671D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AE3207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</w:tbl>
    <w:p w:rsidR="00A44CE6" w:rsidRPr="00AE3207" w:rsidRDefault="00A44CE6">
      <w:pPr>
        <w:rPr>
          <w:rFonts w:ascii="Times New Roman" w:hAnsi="Times New Roman"/>
          <w:szCs w:val="24"/>
          <w:highlight w:val="yellow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198"/>
        <w:gridCol w:w="4490"/>
        <w:gridCol w:w="4015"/>
      </w:tblGrid>
      <w:tr w:rsidR="00116A6D" w:rsidRPr="00AE3207" w:rsidTr="00C33C2E">
        <w:trPr>
          <w:cantSplit/>
          <w:trHeight w:val="317"/>
        </w:trPr>
        <w:tc>
          <w:tcPr>
            <w:tcW w:w="10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6A6D" w:rsidRPr="00AE3207" w:rsidRDefault="00635129" w:rsidP="00675F65">
            <w:pPr>
              <w:shd w:val="clear" w:color="auto" w:fill="FFFFFF"/>
              <w:ind w:left="247" w:hanging="247"/>
              <w:rPr>
                <w:rFonts w:ascii="Times New Roman" w:hAnsi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116A6D" w:rsidRPr="0066548D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E043F1" w:rsidRPr="0066548D">
              <w:rPr>
                <w:rFonts w:ascii="Times New Roman" w:hAnsi="Times New Roman"/>
                <w:b/>
                <w:szCs w:val="24"/>
              </w:rPr>
              <w:t>Реквізити</w:t>
            </w:r>
            <w:r w:rsidR="00E043F1" w:rsidRPr="0066548D">
              <w:rPr>
                <w:rFonts w:ascii="Times New Roman" w:hAnsi="Times New Roman"/>
                <w:b/>
                <w:i/>
                <w:iCs/>
                <w:color w:val="000000"/>
                <w:szCs w:val="24"/>
              </w:rPr>
              <w:t xml:space="preserve"> </w:t>
            </w:r>
            <w:r w:rsidR="00E61647" w:rsidRPr="0066548D">
              <w:rPr>
                <w:rFonts w:ascii="Times New Roman" w:hAnsi="Times New Roman"/>
                <w:b/>
                <w:szCs w:val="24"/>
              </w:rPr>
              <w:t xml:space="preserve">кореспондентського рахунку Євро </w:t>
            </w:r>
            <w:r w:rsidR="00104B9D" w:rsidRPr="0066548D">
              <w:rPr>
                <w:rFonts w:ascii="Times New Roman" w:hAnsi="Times New Roman"/>
                <w:b/>
                <w:szCs w:val="24"/>
              </w:rPr>
              <w:t>для</w:t>
            </w:r>
            <w:r w:rsidR="00E61647" w:rsidRPr="0066548D">
              <w:rPr>
                <w:rFonts w:ascii="Times New Roman" w:hAnsi="Times New Roman"/>
                <w:b/>
                <w:szCs w:val="24"/>
              </w:rPr>
              <w:t xml:space="preserve"> отримання коштів з виплати доходу та/або </w:t>
            </w:r>
            <w:r w:rsidR="00125050" w:rsidRPr="0066548D"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="00E61647" w:rsidRPr="0066548D">
              <w:rPr>
                <w:rFonts w:ascii="Times New Roman" w:hAnsi="Times New Roman"/>
                <w:b/>
                <w:szCs w:val="24"/>
              </w:rPr>
              <w:t>погашення ЦП, номінованих в іноземній валюті</w:t>
            </w: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6671DD">
              <w:rPr>
                <w:rFonts w:ascii="Times New Roman" w:hAnsi="Times New Roman"/>
                <w:szCs w:val="24"/>
              </w:rPr>
              <w:t>енефіціар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  <w:r w:rsidRPr="006671DD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6671DD">
              <w:rPr>
                <w:rFonts w:ascii="Times New Roman" w:hAnsi="Times New Roman"/>
                <w:szCs w:val="24"/>
              </w:rPr>
              <w:t>айменування</w:t>
            </w:r>
            <w:r w:rsidRPr="006671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AE" w:rsidRPr="00AE3207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Країна, місто, поштовий індекс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AE3207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Адреса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E85A2E" w:rsidRDefault="006E62AE" w:rsidP="000D48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rPr>
                <w:rFonts w:ascii="Times New Roman" w:hAnsi="Times New Roman"/>
                <w:i/>
                <w:szCs w:val="24"/>
                <w:highlight w:val="yellow"/>
                <w:lang w:val="ru-RU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Назва банку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довідково - 100 символів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для банк</w:t>
            </w:r>
            <w:r w:rsidRPr="00982F25">
              <w:rPr>
                <w:rFonts w:ascii="Times New Roman" w:hAnsi="Times New Roman"/>
                <w:i/>
                <w:szCs w:val="24"/>
              </w:rPr>
              <w:t>ів</w:t>
            </w:r>
            <w:r>
              <w:rPr>
                <w:rFonts w:ascii="Times New Roman" w:hAnsi="Times New Roman"/>
                <w:i/>
                <w:szCs w:val="24"/>
              </w:rPr>
              <w:t>;</w:t>
            </w:r>
            <w:r w:rsidRPr="00982F25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35 для </w:t>
            </w:r>
            <w:r w:rsidRPr="00982F25">
              <w:rPr>
                <w:rFonts w:ascii="Times New Roman" w:hAnsi="Times New Roman"/>
                <w:i/>
                <w:szCs w:val="24"/>
              </w:rPr>
              <w:t>ДУ)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6E62AE" w:rsidRDefault="006E62AE" w:rsidP="000D48C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 xml:space="preserve">Номер рахунку 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IBAN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532574" w:rsidRDefault="006E62AE" w:rsidP="000D48CA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FC69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>Міжнародний код банку (В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IC</w:t>
            </w:r>
            <w:r w:rsidRPr="006671DD">
              <w:rPr>
                <w:rFonts w:ascii="Times New Roman" w:hAnsi="Times New Roman"/>
                <w:szCs w:val="24"/>
              </w:rPr>
              <w:t>-</w:t>
            </w:r>
            <w:r w:rsidRPr="00825BE3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ode</w:t>
            </w:r>
            <w:r w:rsidRPr="006671D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E57DE0" w:rsidRDefault="006E62AE" w:rsidP="000D48CA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  <w:r w:rsidRPr="00D26889">
              <w:rPr>
                <w:rFonts w:ascii="Times New Roman" w:hAnsi="Times New Roman"/>
                <w:szCs w:val="24"/>
              </w:rPr>
              <w:t>Банк-кореспондент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6671DD">
              <w:rPr>
                <w:rFonts w:ascii="Times New Roman" w:hAnsi="Times New Roman"/>
                <w:szCs w:val="24"/>
              </w:rPr>
              <w:t>айменування</w:t>
            </w:r>
            <w:r w:rsidRPr="006671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(довідково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-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символів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100</w:t>
            </w:r>
            <w:r w:rsidRPr="00982F25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AE3207" w:rsidRDefault="006E62AE" w:rsidP="000D48CA">
            <w:pPr>
              <w:shd w:val="clear" w:color="auto" w:fill="FFFFFF"/>
              <w:snapToGrid w:val="0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B84DEF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D26889">
              <w:rPr>
                <w:rFonts w:ascii="Times New Roman" w:hAnsi="Times New Roman"/>
                <w:szCs w:val="24"/>
              </w:rPr>
              <w:t xml:space="preserve">Номер рахунку </w:t>
            </w:r>
            <w:r w:rsidRPr="00D26889">
              <w:rPr>
                <w:rFonts w:ascii="Times New Roman" w:hAnsi="Times New Roman"/>
                <w:szCs w:val="24"/>
                <w:lang w:val="en-US"/>
              </w:rPr>
              <w:t>IBAN</w:t>
            </w:r>
            <w:r w:rsidRPr="00D2688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301741" w:rsidRDefault="006E62AE" w:rsidP="000D48CA">
            <w:pPr>
              <w:shd w:val="clear" w:color="auto" w:fill="FFFFFF"/>
              <w:snapToGrid w:val="0"/>
              <w:rPr>
                <w:rFonts w:ascii="Times New Roman" w:hAnsi="Times New Roman"/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  <w:r w:rsidRPr="006671DD">
              <w:rPr>
                <w:rFonts w:ascii="Times New Roman" w:hAnsi="Times New Roman"/>
                <w:szCs w:val="24"/>
              </w:rPr>
              <w:t>Міжнародний код банку (В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IC</w:t>
            </w:r>
            <w:r w:rsidRPr="006671DD">
              <w:rPr>
                <w:rFonts w:ascii="Times New Roman" w:hAnsi="Times New Roman"/>
                <w:szCs w:val="24"/>
              </w:rPr>
              <w:t>-</w:t>
            </w:r>
            <w:r w:rsidRPr="00825BE3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ode</w:t>
            </w:r>
            <w:r w:rsidRPr="006671D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7E6A6C" w:rsidRDefault="006E62AE" w:rsidP="000D48CA">
            <w:pPr>
              <w:shd w:val="clear" w:color="auto" w:fill="FFFFFF"/>
              <w:snapToGrid w:val="0"/>
              <w:rPr>
                <w:rFonts w:ascii="Times New Roman" w:hAnsi="Times New Roman"/>
                <w:b/>
                <w:i/>
                <w:szCs w:val="24"/>
                <w:highlight w:val="yellow"/>
                <w:lang w:val="ru-RU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Default="006E62AE" w:rsidP="00247A45"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szCs w:val="24"/>
              </w:rPr>
            </w:pPr>
            <w:r w:rsidRPr="007F2027">
              <w:rPr>
                <w:rFonts w:ascii="Times New Roman" w:hAnsi="Times New Roman"/>
                <w:szCs w:val="24"/>
              </w:rPr>
              <w:t>Банк-посередник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E62AE" w:rsidRPr="006C0EDA" w:rsidRDefault="006E62AE" w:rsidP="00247A45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  <w:r w:rsidRPr="00247A45">
              <w:rPr>
                <w:rFonts w:ascii="Times New Roman" w:hAnsi="Times New Roman"/>
                <w:i/>
                <w:szCs w:val="24"/>
              </w:rPr>
              <w:t>(у разі наявності)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6671DD">
              <w:rPr>
                <w:rFonts w:ascii="Times New Roman" w:hAnsi="Times New Roman"/>
                <w:szCs w:val="24"/>
              </w:rPr>
              <w:t>айменування</w:t>
            </w:r>
            <w:r w:rsidRPr="006671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>(довідково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-</w:t>
            </w:r>
            <w:r w:rsidRPr="00982F25">
              <w:rPr>
                <w:rFonts w:ascii="Times New Roman" w:hAnsi="Times New Roman"/>
                <w:i/>
                <w:szCs w:val="24"/>
                <w:lang w:val="ru-RU"/>
              </w:rPr>
              <w:t xml:space="preserve"> символів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 100</w:t>
            </w:r>
            <w:r w:rsidRPr="00982F25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B214B2" w:rsidRDefault="006E62AE" w:rsidP="000D48CA">
            <w:pPr>
              <w:shd w:val="clear" w:color="auto" w:fill="FFFFFF"/>
              <w:snapToGrid w:val="0"/>
              <w:rPr>
                <w:rFonts w:ascii="Times New Roman" w:hAnsi="Times New Roman"/>
                <w:i/>
                <w:szCs w:val="24"/>
                <w:highlight w:val="yellow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B84DEF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омер рахунку </w:t>
            </w:r>
            <w:r w:rsidRPr="007F2027">
              <w:rPr>
                <w:rFonts w:ascii="Times New Roman" w:hAnsi="Times New Roman"/>
                <w:i/>
                <w:szCs w:val="24"/>
              </w:rPr>
              <w:t>(за наявності)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62AE" w:rsidRPr="006E62AE" w:rsidRDefault="006E62AE" w:rsidP="000D48CA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6E62AE" w:rsidRPr="00AE3207" w:rsidTr="00C33C2E">
        <w:trPr>
          <w:cantSplit/>
          <w:trHeight w:val="277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C0EDA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E" w:rsidRPr="006671DD" w:rsidRDefault="006E62AE" w:rsidP="00C33C2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6671DD">
              <w:rPr>
                <w:rFonts w:ascii="Times New Roman" w:hAnsi="Times New Roman"/>
                <w:szCs w:val="24"/>
              </w:rPr>
              <w:t>Міжнародний код банку (В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IC</w:t>
            </w:r>
            <w:r w:rsidRPr="006671DD">
              <w:rPr>
                <w:rFonts w:ascii="Times New Roman" w:hAnsi="Times New Roman"/>
                <w:szCs w:val="24"/>
              </w:rPr>
              <w:t>-</w:t>
            </w:r>
            <w:r w:rsidRPr="00782E17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6671DD">
              <w:rPr>
                <w:rFonts w:ascii="Times New Roman" w:hAnsi="Times New Roman"/>
                <w:szCs w:val="24"/>
                <w:lang w:val="en-US"/>
              </w:rPr>
              <w:t>ode</w:t>
            </w:r>
            <w:r w:rsidRPr="006671D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AE" w:rsidRPr="00AE3207" w:rsidRDefault="006E62AE" w:rsidP="000D48CA">
            <w:pPr>
              <w:shd w:val="clear" w:color="auto" w:fill="FFFFFF"/>
              <w:snapToGrid w:val="0"/>
              <w:rPr>
                <w:rFonts w:ascii="Times New Roman" w:hAnsi="Times New Roman"/>
                <w:b/>
                <w:i/>
                <w:szCs w:val="24"/>
                <w:highlight w:val="yellow"/>
              </w:rPr>
            </w:pPr>
          </w:p>
        </w:tc>
      </w:tr>
    </w:tbl>
    <w:p w:rsidR="003F16AC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677"/>
        <w:gridCol w:w="2222"/>
        <w:gridCol w:w="2525"/>
        <w:gridCol w:w="4279"/>
      </w:tblGrid>
      <w:tr w:rsidR="007D1DE2" w:rsidRPr="00A44CE6" w:rsidTr="00835BB1">
        <w:trPr>
          <w:cantSplit/>
          <w:trHeight w:val="317"/>
        </w:trPr>
        <w:tc>
          <w:tcPr>
            <w:tcW w:w="10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D1DE2" w:rsidRPr="00A44CE6" w:rsidRDefault="00635129" w:rsidP="0059199C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7D1DE2" w:rsidRPr="00A44CE6">
              <w:rPr>
                <w:rFonts w:ascii="Times New Roman" w:hAnsi="Times New Roman"/>
                <w:b/>
                <w:szCs w:val="24"/>
              </w:rPr>
              <w:t>. Реквізити рахунку</w:t>
            </w:r>
            <w:r w:rsidR="0059199C">
              <w:rPr>
                <w:rFonts w:ascii="Times New Roman" w:hAnsi="Times New Roman"/>
                <w:b/>
                <w:szCs w:val="24"/>
              </w:rPr>
              <w:t xml:space="preserve">, з якого клієнт оплачує </w:t>
            </w:r>
            <w:r w:rsidR="000104F2">
              <w:rPr>
                <w:rFonts w:ascii="Times New Roman" w:hAnsi="Times New Roman"/>
                <w:b/>
                <w:szCs w:val="24"/>
              </w:rPr>
              <w:t>депозитарні послуги НБУ</w:t>
            </w:r>
          </w:p>
        </w:tc>
      </w:tr>
      <w:tr w:rsidR="00351200" w:rsidRPr="00A44CE6" w:rsidTr="00CD0CDA">
        <w:trPr>
          <w:trHeight w:val="34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00" w:rsidRPr="00532574" w:rsidRDefault="00351200" w:rsidP="00157BC9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Код банку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0" w:rsidRPr="00532574" w:rsidRDefault="00351200" w:rsidP="00157BC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00" w:rsidRPr="00532574" w:rsidRDefault="00351200" w:rsidP="00157BC9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Номер рахунку за стандартом IBAN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0" w:rsidRPr="00FE1411" w:rsidRDefault="00351200" w:rsidP="00FE1411">
            <w:pPr>
              <w:shd w:val="clear" w:color="auto" w:fill="FFFFFF"/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A7D8B" w:rsidRPr="00A44CE6" w:rsidRDefault="000A7D8B" w:rsidP="007D1DE2">
      <w:pPr>
        <w:shd w:val="clear" w:color="auto" w:fill="FFFFFF"/>
        <w:rPr>
          <w:rFonts w:ascii="Times New Roman" w:hAnsi="Times New Roman"/>
          <w:i/>
          <w:iCs/>
          <w:color w:val="FF6600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90"/>
        <w:gridCol w:w="5033"/>
      </w:tblGrid>
      <w:tr w:rsidR="00902051" w:rsidRPr="00157BC9" w:rsidTr="002F2FB5">
        <w:trPr>
          <w:trHeight w:val="215"/>
        </w:trPr>
        <w:tc>
          <w:tcPr>
            <w:tcW w:w="10632" w:type="dxa"/>
            <w:gridSpan w:val="3"/>
            <w:shd w:val="clear" w:color="auto" w:fill="auto"/>
          </w:tcPr>
          <w:p w:rsidR="00902051" w:rsidRDefault="00635129" w:rsidP="006A58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902051" w:rsidRPr="00157BC9">
              <w:rPr>
                <w:rFonts w:ascii="Times New Roman" w:hAnsi="Times New Roman"/>
                <w:b/>
                <w:szCs w:val="24"/>
              </w:rPr>
              <w:t>. Розпорядник</w:t>
            </w:r>
            <w:r w:rsidR="00902051">
              <w:rPr>
                <w:rFonts w:ascii="Times New Roman" w:hAnsi="Times New Roman"/>
                <w:b/>
                <w:szCs w:val="24"/>
              </w:rPr>
              <w:t>и</w:t>
            </w:r>
            <w:r w:rsidR="00902051" w:rsidRPr="00157BC9">
              <w:rPr>
                <w:rFonts w:ascii="Times New Roman" w:hAnsi="Times New Roman"/>
                <w:b/>
                <w:szCs w:val="24"/>
              </w:rPr>
              <w:t xml:space="preserve"> рахунку</w:t>
            </w:r>
            <w:r w:rsidR="006A582B">
              <w:rPr>
                <w:rStyle w:val="a8"/>
                <w:rFonts w:ascii="Times New Roman" w:hAnsi="Times New Roman"/>
                <w:b/>
                <w:szCs w:val="24"/>
              </w:rPr>
              <w:footnoteReference w:id="2"/>
            </w:r>
            <w:r w:rsidR="006A582B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 w:val="restart"/>
            <w:shd w:val="clear" w:color="auto" w:fill="auto"/>
          </w:tcPr>
          <w:p w:rsidR="004B6CAC" w:rsidRDefault="00635129" w:rsidP="00781E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2F2FB5">
              <w:rPr>
                <w:rFonts w:ascii="Times New Roman" w:hAnsi="Times New Roman"/>
                <w:b/>
                <w:szCs w:val="24"/>
              </w:rPr>
              <w:t>.</w:t>
            </w:r>
            <w:r w:rsidR="004B6CAC">
              <w:rPr>
                <w:rFonts w:ascii="Times New Roman" w:hAnsi="Times New Roman"/>
                <w:b/>
                <w:szCs w:val="24"/>
              </w:rPr>
              <w:t>1</w:t>
            </w:r>
            <w:r w:rsidR="002F2FB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890" w:type="dxa"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9B7A29" w:rsidRDefault="00497D62" w:rsidP="001C246A">
            <w:pPr>
              <w:rPr>
                <w:rFonts w:ascii="Times New Roman" w:hAnsi="Times New Roman"/>
                <w:sz w:val="22"/>
                <w:szCs w:val="22"/>
              </w:rPr>
            </w:pPr>
            <w:r w:rsidRPr="00C56181">
              <w:rPr>
                <w:rFonts w:ascii="Times New Roman" w:hAnsi="Times New Roman"/>
                <w:szCs w:val="24"/>
              </w:rPr>
              <w:t>Персональн</w:t>
            </w:r>
            <w:r w:rsidR="000654B5">
              <w:rPr>
                <w:rFonts w:ascii="Times New Roman" w:hAnsi="Times New Roman"/>
                <w:szCs w:val="24"/>
              </w:rPr>
              <w:t>і</w:t>
            </w:r>
            <w:r w:rsidRPr="00C56181">
              <w:rPr>
                <w:rFonts w:ascii="Times New Roman" w:hAnsi="Times New Roman"/>
                <w:szCs w:val="24"/>
              </w:rPr>
              <w:t xml:space="preserve"> </w:t>
            </w:r>
            <w:r w:rsidR="000654B5">
              <w:rPr>
                <w:rFonts w:ascii="Times New Roman" w:hAnsi="Times New Roman"/>
                <w:szCs w:val="24"/>
              </w:rPr>
              <w:t>дані</w:t>
            </w:r>
            <w:r w:rsidR="00615D70" w:rsidRPr="00C56181">
              <w:rPr>
                <w:rFonts w:ascii="Times New Roman" w:hAnsi="Times New Roman"/>
                <w:szCs w:val="24"/>
              </w:rPr>
              <w:t xml:space="preserve"> розпорядника рахунку викорис</w:t>
            </w:r>
            <w:r w:rsidR="008C17C5">
              <w:rPr>
                <w:rFonts w:ascii="Times New Roman" w:hAnsi="Times New Roman"/>
                <w:szCs w:val="24"/>
              </w:rPr>
              <w:t>тані</w:t>
            </w:r>
            <w:r w:rsidR="00615D70" w:rsidRPr="00C56181">
              <w:rPr>
                <w:rFonts w:ascii="Times New Roman" w:hAnsi="Times New Roman"/>
                <w:szCs w:val="24"/>
              </w:rPr>
              <w:t xml:space="preserve"> при форму</w:t>
            </w:r>
            <w:r w:rsidR="009A6705" w:rsidRPr="00C56181">
              <w:rPr>
                <w:rFonts w:ascii="Times New Roman" w:hAnsi="Times New Roman"/>
                <w:szCs w:val="24"/>
              </w:rPr>
              <w:t>ванні</w:t>
            </w:r>
            <w:r w:rsidRPr="00C56181">
              <w:rPr>
                <w:rFonts w:ascii="Times New Roman" w:hAnsi="Times New Roman"/>
                <w:szCs w:val="24"/>
              </w:rPr>
              <w:t xml:space="preserve"> ключа </w:t>
            </w:r>
            <w:r w:rsidR="00C56181" w:rsidRPr="00C56181">
              <w:rPr>
                <w:rFonts w:ascii="Times New Roman" w:hAnsi="Times New Roman"/>
                <w:szCs w:val="24"/>
              </w:rPr>
              <w:t>криптографічного захисту</w:t>
            </w:r>
            <w:r w:rsidRPr="00AE3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7A29" w:rsidRPr="00AE3E4B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9B7A29" w:rsidRPr="00A52DBD">
              <w:rPr>
                <w:rFonts w:ascii="Times New Roman" w:hAnsi="Times New Roman"/>
                <w:i/>
                <w:sz w:val="22"/>
                <w:szCs w:val="22"/>
              </w:rPr>
              <w:t>SSL-</w:t>
            </w:r>
            <w:r w:rsidR="009B7A29">
              <w:rPr>
                <w:rFonts w:ascii="Times New Roman" w:hAnsi="Times New Roman"/>
                <w:i/>
                <w:sz w:val="22"/>
                <w:szCs w:val="22"/>
              </w:rPr>
              <w:t>ключ</w:t>
            </w:r>
            <w:r w:rsidR="009B7A29" w:rsidRPr="00A52DBD">
              <w:rPr>
                <w:rFonts w:ascii="Times New Roman" w:hAnsi="Times New Roman"/>
                <w:i/>
                <w:sz w:val="22"/>
                <w:szCs w:val="22"/>
              </w:rPr>
              <w:t xml:space="preserve"> посадової особи</w:t>
            </w:r>
            <w:r w:rsidR="009B7A29" w:rsidRPr="00AE3E4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9B7A29" w:rsidRPr="00404EA7">
              <w:rPr>
                <w:rStyle w:val="a8"/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902051" w:rsidRDefault="004B6CAC" w:rsidP="00781E0E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Посада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532574" w:rsidRDefault="004B6CAC" w:rsidP="00781E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Документ про повноваження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532574" w:rsidRDefault="004B6CAC" w:rsidP="004B6CAC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Термін дії повноважень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532574" w:rsidRDefault="004B6CAC" w:rsidP="004B6CAC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532574">
              <w:rPr>
                <w:rFonts w:ascii="Times New Roman" w:hAnsi="Times New Roman"/>
                <w:szCs w:val="24"/>
              </w:rPr>
              <w:t>-</w:t>
            </w:r>
            <w:r w:rsidRPr="00532574">
              <w:rPr>
                <w:rFonts w:ascii="Times New Roman" w:hAnsi="Times New Roman"/>
                <w:szCs w:val="24"/>
                <w:lang w:val="en-US"/>
              </w:rPr>
              <w:t>mail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 w:val="restart"/>
            <w:shd w:val="clear" w:color="auto" w:fill="auto"/>
          </w:tcPr>
          <w:p w:rsidR="004B6CAC" w:rsidRDefault="00635129" w:rsidP="004B6CA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2F2FB5">
              <w:rPr>
                <w:rFonts w:ascii="Times New Roman" w:hAnsi="Times New Roman"/>
                <w:b/>
                <w:szCs w:val="24"/>
              </w:rPr>
              <w:t>.2.</w:t>
            </w:r>
          </w:p>
        </w:tc>
        <w:tc>
          <w:tcPr>
            <w:tcW w:w="4890" w:type="dxa"/>
            <w:shd w:val="clear" w:color="auto" w:fill="auto"/>
          </w:tcPr>
          <w:p w:rsidR="004B6CAC" w:rsidRPr="00532574" w:rsidRDefault="004B6CAC" w:rsidP="004B6CAC">
            <w:pPr>
              <w:rPr>
                <w:rFonts w:ascii="Times New Roman" w:hAnsi="Times New Roman"/>
                <w:szCs w:val="24"/>
                <w:lang w:val="en-US"/>
              </w:rPr>
            </w:pPr>
            <w:r w:rsidRPr="00532574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8C17C5" w:rsidRDefault="000654B5" w:rsidP="001C246A">
            <w:pPr>
              <w:rPr>
                <w:rFonts w:ascii="Times New Roman" w:hAnsi="Times New Roman"/>
                <w:szCs w:val="24"/>
              </w:rPr>
            </w:pPr>
            <w:r w:rsidRPr="00C56181">
              <w:rPr>
                <w:rFonts w:ascii="Times New Roman" w:hAnsi="Times New Roman"/>
                <w:szCs w:val="24"/>
              </w:rPr>
              <w:t>Персональн</w:t>
            </w:r>
            <w:r>
              <w:rPr>
                <w:rFonts w:ascii="Times New Roman" w:hAnsi="Times New Roman"/>
                <w:szCs w:val="24"/>
              </w:rPr>
              <w:t>і</w:t>
            </w:r>
            <w:r w:rsidRPr="00C5618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дані</w:t>
            </w:r>
            <w:r w:rsidR="00C303A9">
              <w:rPr>
                <w:rFonts w:ascii="Times New Roman" w:hAnsi="Times New Roman"/>
                <w:szCs w:val="24"/>
              </w:rPr>
              <w:t xml:space="preserve"> розпорядника рахунку</w:t>
            </w:r>
            <w:r w:rsidRPr="00C56181">
              <w:rPr>
                <w:rFonts w:ascii="Times New Roman" w:hAnsi="Times New Roman"/>
                <w:szCs w:val="24"/>
              </w:rPr>
              <w:t xml:space="preserve"> викорис</w:t>
            </w:r>
            <w:r w:rsidR="008C17C5">
              <w:rPr>
                <w:rFonts w:ascii="Times New Roman" w:hAnsi="Times New Roman"/>
                <w:szCs w:val="24"/>
              </w:rPr>
              <w:t>тані</w:t>
            </w:r>
            <w:r w:rsidRPr="00C56181">
              <w:rPr>
                <w:rFonts w:ascii="Times New Roman" w:hAnsi="Times New Roman"/>
                <w:szCs w:val="24"/>
              </w:rPr>
              <w:t xml:space="preserve"> при формуванні ключа криптографічного захисту</w:t>
            </w:r>
            <w:r w:rsidRPr="00AE3E4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A52DBD" w:rsidRPr="00AE3E4B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A52DBD" w:rsidRPr="00A52DBD">
              <w:rPr>
                <w:rFonts w:ascii="Times New Roman" w:hAnsi="Times New Roman"/>
                <w:i/>
                <w:sz w:val="22"/>
                <w:szCs w:val="22"/>
              </w:rPr>
              <w:t>SSL-</w:t>
            </w:r>
            <w:r w:rsidR="00A52DBD">
              <w:rPr>
                <w:rFonts w:ascii="Times New Roman" w:hAnsi="Times New Roman"/>
                <w:i/>
                <w:sz w:val="22"/>
                <w:szCs w:val="22"/>
              </w:rPr>
              <w:t>ключ</w:t>
            </w:r>
            <w:r w:rsidR="00A52DBD" w:rsidRPr="00A52DBD">
              <w:rPr>
                <w:rFonts w:ascii="Times New Roman" w:hAnsi="Times New Roman"/>
                <w:i/>
                <w:sz w:val="22"/>
                <w:szCs w:val="22"/>
              </w:rPr>
              <w:t xml:space="preserve"> посадової особи</w:t>
            </w:r>
            <w:r w:rsidR="00497D62" w:rsidRPr="00AE3E4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A54EC1">
              <w:rPr>
                <w:rStyle w:val="a8"/>
                <w:rFonts w:ascii="Times New Roman" w:hAnsi="Times New Roman"/>
                <w:szCs w:val="24"/>
                <w:lang w:val="ru-RU"/>
              </w:rPr>
              <w:footnoteReference w:id="3"/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532574" w:rsidRDefault="004B6CAC" w:rsidP="004B6CAC">
            <w:pPr>
              <w:rPr>
                <w:rFonts w:ascii="Times New Roman" w:hAnsi="Times New Roman"/>
                <w:szCs w:val="24"/>
                <w:lang w:val="en-US"/>
              </w:rPr>
            </w:pPr>
            <w:r w:rsidRPr="00532574">
              <w:rPr>
                <w:rFonts w:ascii="Times New Roman" w:hAnsi="Times New Roman"/>
                <w:szCs w:val="24"/>
              </w:rPr>
              <w:t>Посада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532574" w:rsidRDefault="004B6CAC" w:rsidP="004B6CA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Документ про повноваження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Термін дії повноважень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CAC" w:rsidRPr="00157BC9" w:rsidTr="002F2FB5">
        <w:trPr>
          <w:trHeight w:val="215"/>
        </w:trPr>
        <w:tc>
          <w:tcPr>
            <w:tcW w:w="709" w:type="dxa"/>
            <w:vMerge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4B6CAC" w:rsidRPr="00532574" w:rsidRDefault="004B6CAC" w:rsidP="004B6CAC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532574">
              <w:rPr>
                <w:rFonts w:ascii="Times New Roman" w:hAnsi="Times New Roman"/>
                <w:szCs w:val="24"/>
              </w:rPr>
              <w:t>-</w:t>
            </w:r>
            <w:r w:rsidRPr="00532574">
              <w:rPr>
                <w:rFonts w:ascii="Times New Roman" w:hAnsi="Times New Roman"/>
                <w:szCs w:val="24"/>
                <w:lang w:val="en-US"/>
              </w:rPr>
              <w:t>mail</w:t>
            </w:r>
          </w:p>
        </w:tc>
        <w:tc>
          <w:tcPr>
            <w:tcW w:w="5033" w:type="dxa"/>
            <w:shd w:val="clear" w:color="auto" w:fill="auto"/>
          </w:tcPr>
          <w:p w:rsidR="004B6CAC" w:rsidRDefault="004B6CAC" w:rsidP="004B6CA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755C3" w:rsidRDefault="001755C3" w:rsidP="00781E0E">
      <w:pPr>
        <w:shd w:val="clear" w:color="auto" w:fill="FFFFFF"/>
        <w:rPr>
          <w:rFonts w:ascii="Times New Roman" w:hAnsi="Times New Roman"/>
          <w:i/>
          <w:szCs w:val="24"/>
        </w:rPr>
      </w:pPr>
    </w:p>
    <w:p w:rsidR="00282226" w:rsidRDefault="00282226" w:rsidP="00781E0E">
      <w:pPr>
        <w:shd w:val="clear" w:color="auto" w:fill="FFFFFF"/>
        <w:rPr>
          <w:rFonts w:ascii="Times New Roman" w:hAnsi="Times New Roman"/>
          <w:i/>
          <w:szCs w:val="24"/>
        </w:rPr>
      </w:pPr>
    </w:p>
    <w:p w:rsidR="00282226" w:rsidRDefault="00282226" w:rsidP="00781E0E">
      <w:pPr>
        <w:shd w:val="clear" w:color="auto" w:fill="FFFFFF"/>
        <w:rPr>
          <w:rFonts w:ascii="Times New Roman" w:hAnsi="Times New Roman"/>
          <w:i/>
          <w:szCs w:val="24"/>
        </w:rPr>
      </w:pPr>
    </w:p>
    <w:p w:rsidR="00282226" w:rsidRDefault="00282226" w:rsidP="00781E0E">
      <w:pPr>
        <w:shd w:val="clear" w:color="auto" w:fill="FFFFFF"/>
        <w:rPr>
          <w:rFonts w:ascii="Times New Roman" w:hAnsi="Times New Roman"/>
          <w:i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1559"/>
        <w:gridCol w:w="3544"/>
      </w:tblGrid>
      <w:tr w:rsidR="001755C3" w:rsidRPr="00157BC9" w:rsidTr="00F17278">
        <w:tc>
          <w:tcPr>
            <w:tcW w:w="10627" w:type="dxa"/>
            <w:gridSpan w:val="4"/>
            <w:shd w:val="clear" w:color="auto" w:fill="auto"/>
          </w:tcPr>
          <w:p w:rsidR="00125050" w:rsidRDefault="00635129" w:rsidP="0012505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10</w:t>
            </w:r>
            <w:r w:rsidR="001755C3" w:rsidRPr="00157BC9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1755C3">
              <w:rPr>
                <w:rFonts w:ascii="Times New Roman" w:hAnsi="Times New Roman"/>
                <w:b/>
                <w:szCs w:val="24"/>
              </w:rPr>
              <w:t>Підключення до функціоналу «другий підпис для виконання депозитарного</w:t>
            </w:r>
          </w:p>
          <w:p w:rsidR="001755C3" w:rsidRPr="00125050" w:rsidRDefault="001755C3" w:rsidP="00125050">
            <w:pPr>
              <w:ind w:left="17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розпорядження»</w:t>
            </w:r>
            <w:r>
              <w:rPr>
                <w:rStyle w:val="a8"/>
                <w:rFonts w:ascii="Times New Roman" w:hAnsi="Times New Roman"/>
                <w:b/>
                <w:szCs w:val="24"/>
              </w:rPr>
              <w:footnoteReference w:id="4"/>
            </w:r>
          </w:p>
        </w:tc>
      </w:tr>
      <w:tr w:rsidR="001755C3" w:rsidRPr="00532574" w:rsidTr="00F17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C3" w:rsidRPr="00532574" w:rsidRDefault="001755C3" w:rsidP="00AE3207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Так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"/>
            </w:tblGrid>
            <w:tr w:rsidR="00154727" w:rsidRPr="00532574" w:rsidTr="00154727">
              <w:trPr>
                <w:trHeight w:val="254"/>
              </w:trPr>
              <w:tc>
                <w:tcPr>
                  <w:tcW w:w="316" w:type="dxa"/>
                </w:tcPr>
                <w:p w:rsidR="00154727" w:rsidRPr="00532574" w:rsidRDefault="00154727" w:rsidP="00AE320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1755C3" w:rsidRPr="00532574" w:rsidRDefault="001755C3" w:rsidP="00AE3207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C3" w:rsidRPr="00532574" w:rsidRDefault="001755C3" w:rsidP="00AE3207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"/>
            </w:tblGrid>
            <w:tr w:rsidR="00154727" w:rsidRPr="00532574" w:rsidTr="00154727">
              <w:trPr>
                <w:trHeight w:val="254"/>
              </w:trPr>
              <w:tc>
                <w:tcPr>
                  <w:tcW w:w="316" w:type="dxa"/>
                </w:tcPr>
                <w:p w:rsidR="00154727" w:rsidRPr="00532574" w:rsidRDefault="00154727" w:rsidP="00AE3207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</w:tbl>
          <w:p w:rsidR="001755C3" w:rsidRPr="00532574" w:rsidRDefault="001755C3" w:rsidP="00AE3207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868B8" w:rsidRDefault="008868B8" w:rsidP="00C73680">
      <w:pPr>
        <w:shd w:val="clear" w:color="auto" w:fill="FFFFFF"/>
        <w:jc w:val="left"/>
        <w:rPr>
          <w:rFonts w:ascii="Times New Roman" w:hAnsi="Times New Roman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812"/>
      </w:tblGrid>
      <w:tr w:rsidR="008329A2" w:rsidRPr="00157BC9" w:rsidTr="00DD5ED0">
        <w:tc>
          <w:tcPr>
            <w:tcW w:w="10627" w:type="dxa"/>
            <w:gridSpan w:val="2"/>
            <w:shd w:val="clear" w:color="auto" w:fill="auto"/>
          </w:tcPr>
          <w:p w:rsidR="008329A2" w:rsidRPr="008329A2" w:rsidRDefault="008329A2" w:rsidP="008329A2">
            <w:pPr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Pr="00157BC9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 xml:space="preserve">Ідентифікатор технологічного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SSL</w:t>
            </w:r>
            <w:r w:rsidRPr="008329A2">
              <w:rPr>
                <w:rFonts w:ascii="Times New Roman" w:hAnsi="Times New Roman"/>
                <w:b/>
                <w:szCs w:val="24"/>
              </w:rPr>
              <w:t>-ключа для взаємоді</w:t>
            </w:r>
            <w:r>
              <w:rPr>
                <w:rFonts w:ascii="Times New Roman" w:hAnsi="Times New Roman"/>
                <w:b/>
                <w:szCs w:val="24"/>
              </w:rPr>
              <w:t>ї</w:t>
            </w:r>
            <w:r w:rsidRPr="008329A2">
              <w:rPr>
                <w:rFonts w:ascii="Times New Roman" w:hAnsi="Times New Roman"/>
                <w:b/>
                <w:szCs w:val="24"/>
              </w:rPr>
              <w:t xml:space="preserve"> з </w:t>
            </w:r>
            <w:r>
              <w:rPr>
                <w:rFonts w:ascii="Times New Roman" w:hAnsi="Times New Roman"/>
                <w:b/>
                <w:szCs w:val="24"/>
              </w:rPr>
              <w:t>Депозитарієм</w:t>
            </w:r>
            <w:r w:rsidRPr="008329A2">
              <w:rPr>
                <w:rFonts w:ascii="Times New Roman" w:hAnsi="Times New Roman"/>
                <w:b/>
                <w:szCs w:val="24"/>
              </w:rPr>
              <w:t xml:space="preserve"> НБУ засобами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API</w:t>
            </w:r>
            <w:r w:rsidRPr="008329A2">
              <w:rPr>
                <w:rFonts w:ascii="Times New Roman" w:hAnsi="Times New Roman"/>
                <w:b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Cs w:val="24"/>
              </w:rPr>
              <w:t>сервісу</w:t>
            </w:r>
            <w:r w:rsidR="00E92DB1">
              <w:rPr>
                <w:rStyle w:val="a8"/>
                <w:rFonts w:ascii="Times New Roman" w:hAnsi="Times New Roman"/>
                <w:b/>
                <w:szCs w:val="24"/>
              </w:rPr>
              <w:footnoteReference w:id="5"/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329A2">
              <w:rPr>
                <w:rFonts w:ascii="Times New Roman" w:hAnsi="Times New Roman"/>
                <w:b/>
                <w:i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заповнюється тільки у разі використання серверного варіанту відправки </w:t>
            </w:r>
            <w:r>
              <w:rPr>
                <w:rFonts w:ascii="Times New Roman" w:hAnsi="Times New Roman"/>
                <w:b/>
                <w:i/>
                <w:szCs w:val="24"/>
                <w:lang w:val="en-US"/>
              </w:rPr>
              <w:t>xlm</w:t>
            </w:r>
            <w:r w:rsidRPr="008329A2">
              <w:rPr>
                <w:rFonts w:ascii="Times New Roman" w:hAnsi="Times New Roman"/>
                <w:b/>
                <w:i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Cs w:val="24"/>
              </w:rPr>
              <w:t>запиту до Депозитарію НБУ)</w:t>
            </w:r>
          </w:p>
        </w:tc>
      </w:tr>
      <w:tr w:rsidR="007D62D4" w:rsidRPr="00532574" w:rsidTr="007D6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D4" w:rsidRDefault="007D62D4" w:rsidP="00DD5ED0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Фахівець з </w:t>
            </w:r>
            <w:r>
              <w:rPr>
                <w:rFonts w:ascii="Times New Roman" w:hAnsi="Times New Roman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Cs w:val="24"/>
              </w:rPr>
              <w:t>/безпеки депозитарної установи</w:t>
            </w:r>
            <w:r w:rsidR="00CA5797">
              <w:rPr>
                <w:rFonts w:ascii="Times New Roman" w:hAnsi="Times New Roman"/>
                <w:szCs w:val="24"/>
              </w:rPr>
              <w:t xml:space="preserve"> (</w:t>
            </w:r>
            <w:r w:rsidR="00CA5797" w:rsidRPr="00CA5797">
              <w:rPr>
                <w:rFonts w:ascii="Times New Roman" w:hAnsi="Times New Roman"/>
                <w:i/>
                <w:szCs w:val="24"/>
              </w:rPr>
              <w:t>уповноважена особа</w:t>
            </w:r>
            <w:r w:rsidR="00CA579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D4" w:rsidRPr="00532574" w:rsidRDefault="007D62D4" w:rsidP="00DD5ED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FC5B2C" w:rsidRPr="00532574" w:rsidTr="007D6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2C" w:rsidRDefault="00FC5B2C" w:rsidP="00FC5B2C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Ідентифікатор технологічного ключа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C" w:rsidRPr="00532574" w:rsidRDefault="00FC5B2C" w:rsidP="00FC5B2C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</w:tbl>
    <w:p w:rsidR="00D857E3" w:rsidRDefault="00D857E3" w:rsidP="00C73680">
      <w:pPr>
        <w:shd w:val="clear" w:color="auto" w:fill="FFFFFF"/>
        <w:jc w:val="left"/>
        <w:rPr>
          <w:rFonts w:ascii="Times New Roman" w:hAnsi="Times New Roman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282226" w:rsidRPr="00157BC9" w:rsidTr="003F1300">
        <w:tc>
          <w:tcPr>
            <w:tcW w:w="10627" w:type="dxa"/>
            <w:shd w:val="clear" w:color="auto" w:fill="auto"/>
          </w:tcPr>
          <w:p w:rsidR="00282226" w:rsidRPr="00125050" w:rsidRDefault="00D857E3" w:rsidP="0028222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="00282226">
              <w:rPr>
                <w:rFonts w:ascii="Times New Roman" w:hAnsi="Times New Roman"/>
                <w:b/>
                <w:szCs w:val="24"/>
              </w:rPr>
              <w:t>.</w:t>
            </w:r>
            <w:r w:rsidR="00282226" w:rsidRPr="00157BC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82226">
              <w:rPr>
                <w:rFonts w:ascii="Times New Roman" w:hAnsi="Times New Roman"/>
                <w:b/>
                <w:szCs w:val="24"/>
              </w:rPr>
              <w:t>Інше:</w:t>
            </w:r>
          </w:p>
          <w:p w:rsidR="00282226" w:rsidRPr="00125050" w:rsidRDefault="00282226" w:rsidP="003F1300">
            <w:pPr>
              <w:ind w:left="171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2226" w:rsidRDefault="00282226" w:rsidP="00C73680">
      <w:pPr>
        <w:shd w:val="clear" w:color="auto" w:fill="FFFFFF"/>
        <w:jc w:val="left"/>
        <w:rPr>
          <w:rFonts w:ascii="Times New Roman" w:hAnsi="Times New Roman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493"/>
        <w:gridCol w:w="2301"/>
        <w:gridCol w:w="2164"/>
        <w:gridCol w:w="2197"/>
      </w:tblGrid>
      <w:tr w:rsidR="00C73680" w:rsidTr="00FE1411">
        <w:tc>
          <w:tcPr>
            <w:tcW w:w="10598" w:type="dxa"/>
            <w:gridSpan w:val="5"/>
          </w:tcPr>
          <w:p w:rsidR="00C73680" w:rsidRDefault="00D857E3" w:rsidP="00C7368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  <w:r w:rsidR="00C73680" w:rsidRPr="00AB28F4">
              <w:rPr>
                <w:rFonts w:ascii="Times New Roman" w:hAnsi="Times New Roman"/>
                <w:b/>
                <w:szCs w:val="24"/>
              </w:rPr>
              <w:t>. Контактні особи для зв’язку</w:t>
            </w:r>
          </w:p>
        </w:tc>
      </w:tr>
      <w:tr w:rsidR="00C73680" w:rsidRPr="00532574" w:rsidTr="00FE1411">
        <w:tc>
          <w:tcPr>
            <w:tcW w:w="443" w:type="dxa"/>
          </w:tcPr>
          <w:p w:rsidR="00C73680" w:rsidRPr="00532574" w:rsidRDefault="00C73680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493" w:type="dxa"/>
          </w:tcPr>
          <w:p w:rsidR="00C73680" w:rsidRPr="00532574" w:rsidRDefault="00C73680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Повноваження</w:t>
            </w:r>
          </w:p>
        </w:tc>
        <w:tc>
          <w:tcPr>
            <w:tcW w:w="2301" w:type="dxa"/>
          </w:tcPr>
          <w:p w:rsidR="00C73680" w:rsidRPr="00532574" w:rsidRDefault="00C73680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2164" w:type="dxa"/>
          </w:tcPr>
          <w:p w:rsidR="00C73680" w:rsidRPr="00532574" w:rsidRDefault="00C73680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Контактний телефон</w:t>
            </w:r>
          </w:p>
        </w:tc>
        <w:tc>
          <w:tcPr>
            <w:tcW w:w="2197" w:type="dxa"/>
          </w:tcPr>
          <w:p w:rsidR="00C73680" w:rsidRPr="00532574" w:rsidRDefault="00C73680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532574">
              <w:rPr>
                <w:rFonts w:ascii="Times New Roman" w:hAnsi="Times New Roman"/>
                <w:szCs w:val="24"/>
              </w:rPr>
              <w:t>-</w:t>
            </w:r>
            <w:r w:rsidRPr="00532574">
              <w:rPr>
                <w:rFonts w:ascii="Times New Roman" w:hAnsi="Times New Roman"/>
                <w:szCs w:val="24"/>
                <w:lang w:val="en-US"/>
              </w:rPr>
              <w:t>mail</w:t>
            </w:r>
          </w:p>
        </w:tc>
      </w:tr>
      <w:tr w:rsidR="001E0B78" w:rsidRPr="00532574" w:rsidTr="00FE1411">
        <w:tc>
          <w:tcPr>
            <w:tcW w:w="443" w:type="dxa"/>
          </w:tcPr>
          <w:p w:rsidR="001E0B78" w:rsidRPr="00532574" w:rsidRDefault="001E0B78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93" w:type="dxa"/>
          </w:tcPr>
          <w:p w:rsidR="001E0B78" w:rsidRPr="00532574" w:rsidRDefault="001E0B78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Особа, відповідальна за виконання депозитарних операцій</w:t>
            </w:r>
          </w:p>
        </w:tc>
        <w:tc>
          <w:tcPr>
            <w:tcW w:w="2301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</w:tr>
      <w:tr w:rsidR="001E0B78" w:rsidRPr="00532574" w:rsidTr="00FE1411">
        <w:tc>
          <w:tcPr>
            <w:tcW w:w="443" w:type="dxa"/>
          </w:tcPr>
          <w:p w:rsidR="001E0B78" w:rsidRPr="00532574" w:rsidRDefault="001E0B78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93" w:type="dxa"/>
          </w:tcPr>
          <w:p w:rsidR="001E0B78" w:rsidRPr="00532574" w:rsidRDefault="001E0B78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Особа, відповідальна за експлуатацію програмних комплексів НБУ</w:t>
            </w:r>
          </w:p>
        </w:tc>
        <w:tc>
          <w:tcPr>
            <w:tcW w:w="2301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</w:tr>
      <w:tr w:rsidR="001E0B78" w:rsidRPr="00532574" w:rsidTr="00FE1411">
        <w:tc>
          <w:tcPr>
            <w:tcW w:w="443" w:type="dxa"/>
          </w:tcPr>
          <w:p w:rsidR="001E0B78" w:rsidRPr="00532574" w:rsidRDefault="001E0B78" w:rsidP="00C73680">
            <w:pPr>
              <w:jc w:val="left"/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93" w:type="dxa"/>
          </w:tcPr>
          <w:p w:rsidR="001E0B78" w:rsidRPr="00532574" w:rsidRDefault="00855E78" w:rsidP="00C7368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Особа</w:t>
            </w:r>
            <w:r w:rsidR="001E0B78" w:rsidRPr="00532574">
              <w:rPr>
                <w:rFonts w:ascii="Times New Roman" w:hAnsi="Times New Roman"/>
                <w:szCs w:val="24"/>
              </w:rPr>
              <w:t>, відповідальна за здійснення платежів</w:t>
            </w:r>
          </w:p>
        </w:tc>
        <w:tc>
          <w:tcPr>
            <w:tcW w:w="2301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1E0B78" w:rsidRPr="007C2570" w:rsidRDefault="001E0B78" w:rsidP="000D48CA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B23F04" w:rsidRPr="00532574" w:rsidRDefault="00B23F04" w:rsidP="005501BB">
      <w:pPr>
        <w:shd w:val="clear" w:color="auto" w:fill="FFFFFF"/>
        <w:rPr>
          <w:rFonts w:ascii="Times New Roman" w:hAnsi="Times New Roman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423"/>
        <w:gridCol w:w="5175"/>
      </w:tblGrid>
      <w:tr w:rsidR="00160575" w:rsidRPr="00532574" w:rsidTr="003B0FEF">
        <w:tc>
          <w:tcPr>
            <w:tcW w:w="5423" w:type="dxa"/>
          </w:tcPr>
          <w:p w:rsidR="00160575" w:rsidRPr="00532574" w:rsidRDefault="00160575" w:rsidP="005501BB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Дата заповнення анкети</w:t>
            </w:r>
          </w:p>
        </w:tc>
        <w:tc>
          <w:tcPr>
            <w:tcW w:w="5175" w:type="dxa"/>
          </w:tcPr>
          <w:p w:rsidR="00160575" w:rsidRPr="00532574" w:rsidRDefault="00160575" w:rsidP="00F32521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«</w:t>
            </w:r>
            <w:r w:rsidR="00F32521">
              <w:rPr>
                <w:rFonts w:ascii="Times New Roman" w:hAnsi="Times New Roman"/>
                <w:szCs w:val="24"/>
                <w:lang w:val="ru-RU"/>
              </w:rPr>
              <w:t>__</w:t>
            </w:r>
            <w:r w:rsidR="00B432F2">
              <w:rPr>
                <w:rFonts w:ascii="Times New Roman" w:hAnsi="Times New Roman"/>
                <w:szCs w:val="24"/>
                <w:lang w:val="ru-RU"/>
              </w:rPr>
              <w:t>_</w:t>
            </w:r>
            <w:r w:rsidR="00F32521">
              <w:rPr>
                <w:rFonts w:ascii="Times New Roman" w:hAnsi="Times New Roman"/>
                <w:szCs w:val="24"/>
                <w:lang w:val="ru-RU"/>
              </w:rPr>
              <w:t>_</w:t>
            </w:r>
            <w:r w:rsidRPr="00532574">
              <w:rPr>
                <w:rFonts w:ascii="Times New Roman" w:hAnsi="Times New Roman"/>
                <w:szCs w:val="24"/>
              </w:rPr>
              <w:t>»</w:t>
            </w:r>
            <w:r w:rsidR="00F32521">
              <w:rPr>
                <w:rFonts w:ascii="Times New Roman" w:hAnsi="Times New Roman"/>
                <w:szCs w:val="24"/>
                <w:lang w:val="ru-RU"/>
              </w:rPr>
              <w:t xml:space="preserve">                   </w:t>
            </w:r>
            <w:r w:rsidRPr="00532574">
              <w:rPr>
                <w:rFonts w:ascii="Times New Roman" w:hAnsi="Times New Roman"/>
                <w:szCs w:val="24"/>
              </w:rPr>
              <w:t xml:space="preserve">  20</w:t>
            </w:r>
            <w:r w:rsidR="00F32521">
              <w:rPr>
                <w:rFonts w:ascii="Times New Roman" w:hAnsi="Times New Roman"/>
                <w:szCs w:val="24"/>
                <w:lang w:val="ru-RU"/>
              </w:rPr>
              <w:t>___</w:t>
            </w:r>
            <w:r w:rsidRPr="00532574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  <w:tr w:rsidR="00160575" w:rsidRPr="00532574" w:rsidTr="003B0FEF">
        <w:tc>
          <w:tcPr>
            <w:tcW w:w="5423" w:type="dxa"/>
          </w:tcPr>
          <w:p w:rsidR="00B432F2" w:rsidRDefault="00B432F2" w:rsidP="005501BB">
            <w:pPr>
              <w:rPr>
                <w:rFonts w:ascii="Times New Roman" w:hAnsi="Times New Roman"/>
                <w:szCs w:val="24"/>
              </w:rPr>
            </w:pPr>
          </w:p>
          <w:p w:rsidR="00160575" w:rsidRPr="00532574" w:rsidRDefault="00160575" w:rsidP="005501BB">
            <w:pPr>
              <w:rPr>
                <w:rFonts w:ascii="Times New Roman" w:hAnsi="Times New Roman"/>
                <w:szCs w:val="24"/>
              </w:rPr>
            </w:pPr>
            <w:r w:rsidRPr="00532574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5175" w:type="dxa"/>
          </w:tcPr>
          <w:p w:rsidR="00B432F2" w:rsidRDefault="00B432F2" w:rsidP="00725D8D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160575" w:rsidRPr="00F32521" w:rsidRDefault="00F32521" w:rsidP="00725D8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_________</w:t>
            </w: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_________    ________________</w:t>
            </w:r>
            <w:r w:rsidR="00160575" w:rsidRPr="00532574">
              <w:rPr>
                <w:iCs/>
                <w:sz w:val="16"/>
                <w:szCs w:val="16"/>
              </w:rPr>
              <w:t xml:space="preserve">             (підпис)                                          </w:t>
            </w:r>
            <w:r w:rsidR="00B432F2">
              <w:rPr>
                <w:iCs/>
                <w:sz w:val="16"/>
                <w:szCs w:val="16"/>
              </w:rPr>
              <w:t xml:space="preserve">                   </w:t>
            </w:r>
            <w:r w:rsidR="00160575" w:rsidRPr="00532574">
              <w:rPr>
                <w:iCs/>
                <w:sz w:val="16"/>
                <w:szCs w:val="16"/>
              </w:rPr>
              <w:t xml:space="preserve"> (ПІБ  </w:t>
            </w:r>
            <w:r w:rsidR="00725D8D">
              <w:rPr>
                <w:iCs/>
                <w:sz w:val="16"/>
                <w:szCs w:val="16"/>
              </w:rPr>
              <w:t>розпорядника</w:t>
            </w:r>
            <w:r w:rsidR="00160575" w:rsidRPr="00532574">
              <w:rPr>
                <w:iCs/>
                <w:sz w:val="16"/>
                <w:szCs w:val="16"/>
              </w:rPr>
              <w:t>)</w:t>
            </w:r>
          </w:p>
        </w:tc>
      </w:tr>
    </w:tbl>
    <w:p w:rsidR="00BC7887" w:rsidRDefault="00BC7887" w:rsidP="005501BB">
      <w:pPr>
        <w:shd w:val="clear" w:color="auto" w:fill="FFFFFF"/>
        <w:rPr>
          <w:rFonts w:ascii="Times New Roman" w:hAnsi="Times New Roman"/>
          <w:szCs w:val="24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383"/>
      </w:tblGrid>
      <w:tr w:rsidR="00532574" w:rsidRPr="00000653" w:rsidTr="00AE3207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68B8" w:rsidRDefault="008868B8" w:rsidP="00AE3207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</w:p>
          <w:p w:rsidR="00532574" w:rsidRPr="00000653" w:rsidRDefault="00532574" w:rsidP="00AE3207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 w:rsidRPr="00000653">
              <w:rPr>
                <w:rFonts w:ascii="Times New Roman" w:hAnsi="Times New Roman"/>
                <w:b/>
                <w:szCs w:val="24"/>
              </w:rPr>
              <w:t xml:space="preserve">Відмітки </w:t>
            </w:r>
            <w:hyperlink r:id="rId7" w:history="1">
              <w:r w:rsidRPr="00000653">
                <w:rPr>
                  <w:rFonts w:ascii="Times New Roman" w:hAnsi="Times New Roman"/>
                  <w:b/>
                  <w:szCs w:val="24"/>
                </w:rPr>
                <w:t>управління корпоративних прав та депозитарної діяльності Національного банку</w:t>
              </w:r>
            </w:hyperlink>
            <w:r w:rsidRPr="00000653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532574" w:rsidRPr="00000653" w:rsidTr="00AE320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855E78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>Вхідний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855E78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Дата отримання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rPr>
                <w:rFonts w:ascii="Times New Roman" w:hAnsi="Times New Roman"/>
                <w:szCs w:val="24"/>
              </w:rPr>
            </w:pPr>
          </w:p>
        </w:tc>
      </w:tr>
      <w:tr w:rsidR="00532574" w:rsidRPr="00000653" w:rsidTr="00AE320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rPr>
                <w:rFonts w:ascii="Times New Roman" w:hAnsi="Times New Roman"/>
                <w:szCs w:val="24"/>
              </w:rPr>
            </w:pPr>
            <w:r w:rsidRPr="00947179">
              <w:rPr>
                <w:rFonts w:ascii="Times New Roman" w:hAnsi="Times New Roman"/>
                <w:szCs w:val="24"/>
              </w:rPr>
              <w:t>Реєстраційний</w:t>
            </w:r>
            <w:r w:rsidRPr="00000653">
              <w:rPr>
                <w:rFonts w:ascii="Times New Roman" w:hAnsi="Times New Roman"/>
                <w:szCs w:val="24"/>
              </w:rPr>
              <w:t xml:space="preserve">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855E78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Дата опрацювання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rPr>
                <w:rFonts w:ascii="Times New Roman" w:hAnsi="Times New Roman"/>
                <w:szCs w:val="24"/>
              </w:rPr>
            </w:pPr>
          </w:p>
        </w:tc>
      </w:tr>
      <w:tr w:rsidR="00532574" w:rsidRPr="00000653" w:rsidTr="00947179">
        <w:trPr>
          <w:trHeight w:val="57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94717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Працівник управління, який опрацював </w:t>
            </w:r>
            <w:r>
              <w:rPr>
                <w:rFonts w:ascii="Times New Roman" w:hAnsi="Times New Roman"/>
                <w:szCs w:val="24"/>
              </w:rPr>
              <w:t>анкету</w:t>
            </w:r>
            <w:r w:rsidRPr="0000065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32574" w:rsidRPr="00000653" w:rsidRDefault="00532574" w:rsidP="00AE3207">
            <w:pPr>
              <w:jc w:val="center"/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___________ </w:t>
            </w:r>
            <w:r w:rsidRPr="00000653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000653">
              <w:rPr>
                <w:rFonts w:ascii="Times New Roman" w:hAnsi="Times New Roman"/>
                <w:szCs w:val="24"/>
              </w:rPr>
              <w:t>(підпис)</w:t>
            </w:r>
          </w:p>
        </w:tc>
      </w:tr>
      <w:tr w:rsidR="00532574" w:rsidRPr="00000653" w:rsidTr="00AE3207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947179">
            <w:pPr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Контролер управління, який перевірив </w:t>
            </w:r>
            <w:r>
              <w:rPr>
                <w:rFonts w:ascii="Times New Roman" w:hAnsi="Times New Roman"/>
                <w:szCs w:val="24"/>
              </w:rPr>
              <w:t>анкету</w:t>
            </w:r>
            <w:r w:rsidRPr="0000065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4" w:rsidRPr="00000653" w:rsidRDefault="00532574" w:rsidP="00AE320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32574" w:rsidRPr="00000653" w:rsidRDefault="00532574" w:rsidP="00AE3207">
            <w:pPr>
              <w:jc w:val="center"/>
              <w:rPr>
                <w:rFonts w:ascii="Times New Roman" w:hAnsi="Times New Roman"/>
                <w:szCs w:val="24"/>
              </w:rPr>
            </w:pPr>
            <w:r w:rsidRPr="00000653">
              <w:rPr>
                <w:rFonts w:ascii="Times New Roman" w:hAnsi="Times New Roman"/>
                <w:szCs w:val="24"/>
              </w:rPr>
              <w:t xml:space="preserve">___________ </w:t>
            </w:r>
            <w:r w:rsidRPr="00000653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000653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BC7887" w:rsidRDefault="00BC7887" w:rsidP="00160575">
      <w:pPr>
        <w:shd w:val="clear" w:color="auto" w:fill="FFFFFF"/>
        <w:rPr>
          <w:rFonts w:ascii="Times New Roman" w:hAnsi="Times New Roman"/>
          <w:szCs w:val="24"/>
        </w:rPr>
      </w:pPr>
    </w:p>
    <w:p w:rsidR="00E557F4" w:rsidRDefault="00E557F4" w:rsidP="00160575">
      <w:pPr>
        <w:shd w:val="clear" w:color="auto" w:fill="FFFFFF"/>
        <w:rPr>
          <w:rFonts w:ascii="Times New Roman" w:hAnsi="Times New Roman"/>
          <w:szCs w:val="24"/>
        </w:rPr>
      </w:pPr>
    </w:p>
    <w:p w:rsidR="00E557F4" w:rsidRDefault="00E557F4" w:rsidP="00160575">
      <w:pPr>
        <w:shd w:val="clear" w:color="auto" w:fill="FFFFFF"/>
        <w:rPr>
          <w:rFonts w:ascii="Times New Roman" w:hAnsi="Times New Roman"/>
          <w:szCs w:val="24"/>
        </w:rPr>
      </w:pPr>
    </w:p>
    <w:p w:rsidR="00E557F4" w:rsidRDefault="00E557F4" w:rsidP="00160575">
      <w:pPr>
        <w:shd w:val="clear" w:color="auto" w:fill="FFFFFF"/>
        <w:rPr>
          <w:rFonts w:ascii="Times New Roman" w:hAnsi="Times New Roman"/>
          <w:szCs w:val="24"/>
        </w:rPr>
      </w:pPr>
    </w:p>
    <w:p w:rsidR="00E557F4" w:rsidRDefault="00E557F4" w:rsidP="00160575">
      <w:pPr>
        <w:shd w:val="clear" w:color="auto" w:fill="FFFFFF"/>
        <w:rPr>
          <w:rFonts w:ascii="Times New Roman" w:hAnsi="Times New Roman"/>
          <w:szCs w:val="24"/>
        </w:rPr>
      </w:pPr>
    </w:p>
    <w:p w:rsidR="00E557F4" w:rsidRDefault="00E557F4" w:rsidP="00160575">
      <w:pPr>
        <w:shd w:val="clear" w:color="auto" w:fill="FFFFFF"/>
        <w:rPr>
          <w:rFonts w:ascii="Times New Roman" w:hAnsi="Times New Roman"/>
          <w:szCs w:val="24"/>
        </w:rPr>
      </w:pPr>
    </w:p>
    <w:sectPr w:rsidR="00E557F4" w:rsidSect="00B65765">
      <w:headerReference w:type="even" r:id="rId8"/>
      <w:headerReference w:type="default" r:id="rId9"/>
      <w:pgSz w:w="11906" w:h="16838"/>
      <w:pgMar w:top="142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DB" w:rsidRDefault="00EE6EDB">
      <w:r>
        <w:separator/>
      </w:r>
    </w:p>
  </w:endnote>
  <w:endnote w:type="continuationSeparator" w:id="0">
    <w:p w:rsidR="00EE6EDB" w:rsidRDefault="00EE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DB" w:rsidRDefault="00EE6EDB">
      <w:r>
        <w:separator/>
      </w:r>
    </w:p>
  </w:footnote>
  <w:footnote w:type="continuationSeparator" w:id="0">
    <w:p w:rsidR="00EE6EDB" w:rsidRDefault="00EE6EDB">
      <w:r>
        <w:continuationSeparator/>
      </w:r>
    </w:p>
  </w:footnote>
  <w:footnote w:id="1">
    <w:p w:rsidR="009A3A9B" w:rsidRPr="00704E2C" w:rsidRDefault="009A3A9B" w:rsidP="001B249A">
      <w:pPr>
        <w:pStyle w:val="a6"/>
        <w:rPr>
          <w:rFonts w:ascii="Times New Roman" w:hAnsi="Times New Roman"/>
          <w:vertAlign w:val="superscript"/>
        </w:rPr>
      </w:pPr>
      <w:r w:rsidRPr="00704E2C">
        <w:rPr>
          <w:rFonts w:ascii="Times New Roman" w:hAnsi="Times New Roman"/>
          <w:vertAlign w:val="superscript"/>
        </w:rPr>
        <w:footnoteRef/>
      </w:r>
      <w:r w:rsidRPr="00704E2C">
        <w:rPr>
          <w:rFonts w:ascii="Times New Roman" w:hAnsi="Times New Roman"/>
          <w:vertAlign w:val="superscript"/>
        </w:rPr>
        <w:t xml:space="preserve"> Да</w:t>
      </w:r>
      <w:r>
        <w:rPr>
          <w:rFonts w:ascii="Times New Roman" w:hAnsi="Times New Roman"/>
          <w:vertAlign w:val="superscript"/>
        </w:rPr>
        <w:t xml:space="preserve">ні вносяться англійською мовою. </w:t>
      </w:r>
      <w:r w:rsidRPr="00704E2C">
        <w:rPr>
          <w:rFonts w:ascii="Times New Roman" w:hAnsi="Times New Roman"/>
          <w:vertAlign w:val="superscript"/>
        </w:rPr>
        <w:t>У разі будь-яких змін у наданих реквізитах Клієнт зобов’язаний негайно надати зміни до анкети для забезпечення своєчасного отримання коштів. У разі, якщо Депозитарна установа не здійснює операцій з ДЦП, номінованими в іноземних валютах, вноситься символ  «–». У разі наявності валютних виплат на користь Клієнта, що не надав відповідних реквізитів, або некоректності будь-яких інших реквізитів, грошові кошти виплачуються тільки після внесення відповідних змін. При цьому будь-які і всі комісійні витрати щодо їх некоректної виплати покладаються на Клієнта.</w:t>
      </w:r>
    </w:p>
  </w:footnote>
  <w:footnote w:id="2">
    <w:p w:rsidR="009B7A29" w:rsidRPr="00A54EC1" w:rsidRDefault="006A582B">
      <w:pPr>
        <w:pStyle w:val="a6"/>
        <w:rPr>
          <w:rFonts w:ascii="Times New Roman" w:hAnsi="Times New Roman"/>
          <w:vertAlign w:val="superscript"/>
        </w:rPr>
      </w:pPr>
      <w:r w:rsidRPr="006A582B">
        <w:rPr>
          <w:rStyle w:val="a8"/>
          <w:rFonts w:ascii="Times New Roman" w:hAnsi="Times New Roman"/>
        </w:rPr>
        <w:footnoteRef/>
      </w:r>
      <w:r>
        <w:t xml:space="preserve"> </w:t>
      </w:r>
      <w:r w:rsidRPr="006A582B">
        <w:rPr>
          <w:rFonts w:ascii="Times New Roman" w:hAnsi="Times New Roman"/>
          <w:vertAlign w:val="superscript"/>
        </w:rPr>
        <w:t>Всі наявні особи</w:t>
      </w:r>
      <w:r>
        <w:rPr>
          <w:rFonts w:ascii="Times New Roman" w:hAnsi="Times New Roman"/>
          <w:vertAlign w:val="superscript"/>
        </w:rPr>
        <w:t xml:space="preserve"> юрид</w:t>
      </w:r>
      <w:r w:rsidRPr="006A582B">
        <w:rPr>
          <w:rFonts w:ascii="Times New Roman" w:hAnsi="Times New Roman"/>
          <w:vertAlign w:val="superscript"/>
        </w:rPr>
        <w:t>ичної особи, яким надано повноваження по розпорядженню рахунку в цінних паперах</w:t>
      </w:r>
      <w:r>
        <w:rPr>
          <w:rFonts w:ascii="Times New Roman" w:hAnsi="Times New Roman"/>
          <w:vertAlign w:val="superscript"/>
        </w:rPr>
        <w:t xml:space="preserve"> </w:t>
      </w:r>
      <w:r w:rsidRPr="006A582B">
        <w:rPr>
          <w:rFonts w:ascii="Times New Roman" w:hAnsi="Times New Roman"/>
          <w:vertAlign w:val="superscript"/>
        </w:rPr>
        <w:t xml:space="preserve">( не </w:t>
      </w:r>
      <w:r w:rsidR="000654B5" w:rsidRPr="006A582B">
        <w:rPr>
          <w:rFonts w:ascii="Times New Roman" w:hAnsi="Times New Roman"/>
          <w:vertAlign w:val="superscript"/>
        </w:rPr>
        <w:t>менше</w:t>
      </w:r>
      <w:r w:rsidRPr="006A582B">
        <w:rPr>
          <w:rFonts w:ascii="Times New Roman" w:hAnsi="Times New Roman"/>
          <w:vertAlign w:val="superscript"/>
        </w:rPr>
        <w:t xml:space="preserve"> двох)</w:t>
      </w:r>
      <w:r>
        <w:rPr>
          <w:rFonts w:ascii="Times New Roman" w:hAnsi="Times New Roman"/>
          <w:vertAlign w:val="superscript"/>
        </w:rPr>
        <w:t>.</w:t>
      </w:r>
    </w:p>
  </w:footnote>
  <w:footnote w:id="3">
    <w:p w:rsidR="00A54EC1" w:rsidRPr="000654B5" w:rsidRDefault="00A54EC1">
      <w:pPr>
        <w:pStyle w:val="a6"/>
        <w:rPr>
          <w:rFonts w:ascii="Times New Roman" w:hAnsi="Times New Roman"/>
          <w:vertAlign w:val="superscript"/>
        </w:rPr>
      </w:pPr>
      <w:r w:rsidRPr="00E47394">
        <w:rPr>
          <w:rStyle w:val="a8"/>
          <w:b/>
        </w:rPr>
        <w:footnoteRef/>
      </w:r>
      <w:r w:rsidRPr="00E47394">
        <w:rPr>
          <w:b/>
        </w:rPr>
        <w:t xml:space="preserve"> </w:t>
      </w:r>
      <w:r w:rsidRPr="000654B5">
        <w:rPr>
          <w:rFonts w:ascii="Times New Roman" w:hAnsi="Times New Roman"/>
          <w:vertAlign w:val="superscript"/>
        </w:rPr>
        <w:t>Клієнти депозитарію/керуючі рахунком для генерації ключів криптографічного захисту використовують реєстраційний номер облікової картки платника податків або серію (за наявності) та номер паспорту, або унікальний номер запису в Єдиному державному демографічному реєстрі розпорядника рахунку в цінних паперах. Рекомендованим параметром для генерації ключів криптографічного захисту є реєстраційний номер облікової картки платника податків розпорядника рахунку в цінних паперах</w:t>
      </w:r>
    </w:p>
  </w:footnote>
  <w:footnote w:id="4">
    <w:p w:rsidR="00E92DB1" w:rsidRPr="008F4EEE" w:rsidRDefault="00A54EC1">
      <w:pPr>
        <w:pStyle w:val="a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4</w:t>
      </w:r>
      <w:r w:rsidR="009A3A9B" w:rsidRPr="00704E2C">
        <w:rPr>
          <w:rFonts w:ascii="Times New Roman" w:hAnsi="Times New Roman"/>
          <w:vertAlign w:val="superscript"/>
        </w:rPr>
        <w:t xml:space="preserve">  Необхідно </w:t>
      </w:r>
      <w:r w:rsidR="00FC5B2C">
        <w:rPr>
          <w:rFonts w:ascii="Times New Roman" w:hAnsi="Times New Roman"/>
          <w:vertAlign w:val="superscript"/>
        </w:rPr>
        <w:t>відмітити</w:t>
      </w:r>
      <w:r w:rsidR="009A3A9B" w:rsidRPr="00704E2C">
        <w:rPr>
          <w:rFonts w:ascii="Times New Roman" w:hAnsi="Times New Roman"/>
          <w:vertAlign w:val="superscript"/>
        </w:rPr>
        <w:t xml:space="preserve"> потрібний варіант. </w:t>
      </w:r>
    </w:p>
  </w:footnote>
  <w:footnote w:id="5">
    <w:p w:rsidR="00E92DB1" w:rsidRPr="00E92DB1" w:rsidRDefault="00E92DB1" w:rsidP="00E92DB1">
      <w:pPr>
        <w:pStyle w:val="a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5</w:t>
      </w:r>
      <w:r w:rsidRPr="00704E2C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маска ключа </w:t>
      </w:r>
      <w:r>
        <w:rPr>
          <w:rFonts w:ascii="Times New Roman" w:hAnsi="Times New Roman"/>
          <w:vertAlign w:val="superscript"/>
          <w:lang w:val="en-US"/>
        </w:rPr>
        <w:t>XRxxIMPDEP</w:t>
      </w:r>
      <w:r w:rsidRPr="00E92DB1">
        <w:rPr>
          <w:rFonts w:ascii="Times New Roman" w:hAnsi="Times New Roman"/>
          <w:vertAlign w:val="superscript"/>
        </w:rPr>
        <w:t xml:space="preserve">, де </w:t>
      </w:r>
      <w:r>
        <w:rPr>
          <w:rFonts w:ascii="Times New Roman" w:hAnsi="Times New Roman"/>
          <w:vertAlign w:val="superscript"/>
          <w:lang w:val="en-US"/>
        </w:rPr>
        <w:t>R</w:t>
      </w:r>
      <w:r w:rsidRPr="00E92DB1">
        <w:rPr>
          <w:rFonts w:ascii="Times New Roman" w:hAnsi="Times New Roman"/>
          <w:vertAlign w:val="superscript"/>
        </w:rPr>
        <w:t>хх</w:t>
      </w:r>
      <w:r>
        <w:rPr>
          <w:rFonts w:ascii="Times New Roman" w:hAnsi="Times New Roman"/>
          <w:vertAlign w:val="superscript"/>
        </w:rPr>
        <w:t xml:space="preserve">-ідентифікатор програмно-апаратного модуля генерації ключів; </w:t>
      </w:r>
      <w:r>
        <w:rPr>
          <w:rFonts w:ascii="Times New Roman" w:hAnsi="Times New Roman"/>
          <w:vertAlign w:val="superscript"/>
          <w:lang w:val="en-US"/>
        </w:rPr>
        <w:t>IMP</w:t>
      </w:r>
      <w:r>
        <w:rPr>
          <w:rFonts w:ascii="Times New Roman" w:hAnsi="Times New Roman"/>
          <w:vertAlign w:val="superscript"/>
        </w:rPr>
        <w:t xml:space="preserve"> – ідентифі</w:t>
      </w:r>
      <w:r w:rsidRPr="00E92DB1">
        <w:rPr>
          <w:rFonts w:ascii="Times New Roman" w:hAnsi="Times New Roman"/>
          <w:vertAlign w:val="superscript"/>
        </w:rPr>
        <w:t>катор</w:t>
      </w:r>
      <w:r>
        <w:rPr>
          <w:rFonts w:ascii="Times New Roman" w:hAnsi="Times New Roman"/>
          <w:vertAlign w:val="superscript"/>
        </w:rPr>
        <w:t xml:space="preserve"> інформаційної системи, константа; </w:t>
      </w:r>
      <w:r>
        <w:rPr>
          <w:rFonts w:ascii="Times New Roman" w:hAnsi="Times New Roman"/>
          <w:vertAlign w:val="superscript"/>
          <w:lang w:val="en-US"/>
        </w:rPr>
        <w:t>DEP</w:t>
      </w:r>
      <w:r w:rsidRPr="00E92DB1">
        <w:rPr>
          <w:rFonts w:ascii="Times New Roman" w:hAnsi="Times New Roman"/>
          <w:vertAlign w:val="superscript"/>
        </w:rPr>
        <w:t>-</w:t>
      </w:r>
      <w:r w:rsidR="008F4EEE">
        <w:rPr>
          <w:rFonts w:ascii="Times New Roman" w:hAnsi="Times New Roman"/>
          <w:vertAlign w:val="superscript"/>
        </w:rPr>
        <w:t xml:space="preserve"> тип робочого місця, константа.</w:t>
      </w:r>
    </w:p>
    <w:p w:rsidR="00E92DB1" w:rsidRPr="00704E2C" w:rsidRDefault="00E92DB1" w:rsidP="00E92DB1">
      <w:pPr>
        <w:pStyle w:val="a6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9B" w:rsidRDefault="009A3A9B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A9B" w:rsidRDefault="009A3A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9B" w:rsidRDefault="009A3A9B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2D1">
      <w:rPr>
        <w:rStyle w:val="a5"/>
        <w:noProof/>
      </w:rPr>
      <w:t>3</w:t>
    </w:r>
    <w:r>
      <w:rPr>
        <w:rStyle w:val="a5"/>
      </w:rPr>
      <w:fldChar w:fldCharType="end"/>
    </w:r>
  </w:p>
  <w:p w:rsidR="009A3A9B" w:rsidRDefault="009A3A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6"/>
    <w:rsid w:val="000104F2"/>
    <w:rsid w:val="000173D9"/>
    <w:rsid w:val="00020B92"/>
    <w:rsid w:val="000242E5"/>
    <w:rsid w:val="00024A75"/>
    <w:rsid w:val="00025A49"/>
    <w:rsid w:val="0002695F"/>
    <w:rsid w:val="000654B5"/>
    <w:rsid w:val="000661BC"/>
    <w:rsid w:val="00075361"/>
    <w:rsid w:val="000A7D8B"/>
    <w:rsid w:val="000C11DE"/>
    <w:rsid w:val="000C30F6"/>
    <w:rsid w:val="000F6118"/>
    <w:rsid w:val="00104B9D"/>
    <w:rsid w:val="00116A6D"/>
    <w:rsid w:val="00117B3A"/>
    <w:rsid w:val="00125050"/>
    <w:rsid w:val="00134723"/>
    <w:rsid w:val="00146DB2"/>
    <w:rsid w:val="00154727"/>
    <w:rsid w:val="00156E2F"/>
    <w:rsid w:val="00157BC9"/>
    <w:rsid w:val="00160575"/>
    <w:rsid w:val="001755C3"/>
    <w:rsid w:val="00177D4E"/>
    <w:rsid w:val="001832DD"/>
    <w:rsid w:val="00195880"/>
    <w:rsid w:val="001B249A"/>
    <w:rsid w:val="001B2BDC"/>
    <w:rsid w:val="001B73BB"/>
    <w:rsid w:val="001C246A"/>
    <w:rsid w:val="001C7A68"/>
    <w:rsid w:val="001D0648"/>
    <w:rsid w:val="001E0B78"/>
    <w:rsid w:val="001E79F6"/>
    <w:rsid w:val="002013BE"/>
    <w:rsid w:val="00202B7D"/>
    <w:rsid w:val="0020312C"/>
    <w:rsid w:val="00234B5B"/>
    <w:rsid w:val="00236025"/>
    <w:rsid w:val="00236AD1"/>
    <w:rsid w:val="00241E5E"/>
    <w:rsid w:val="002431C0"/>
    <w:rsid w:val="002452E5"/>
    <w:rsid w:val="00247A45"/>
    <w:rsid w:val="002604ED"/>
    <w:rsid w:val="00272E72"/>
    <w:rsid w:val="00282226"/>
    <w:rsid w:val="002957FA"/>
    <w:rsid w:val="002A5258"/>
    <w:rsid w:val="002B6054"/>
    <w:rsid w:val="002B7C74"/>
    <w:rsid w:val="002D3E39"/>
    <w:rsid w:val="002F2F62"/>
    <w:rsid w:val="002F2FB5"/>
    <w:rsid w:val="0032398C"/>
    <w:rsid w:val="003336C5"/>
    <w:rsid w:val="0034430E"/>
    <w:rsid w:val="00351200"/>
    <w:rsid w:val="00352259"/>
    <w:rsid w:val="003537EC"/>
    <w:rsid w:val="00355BA8"/>
    <w:rsid w:val="003619AE"/>
    <w:rsid w:val="00364114"/>
    <w:rsid w:val="00364D64"/>
    <w:rsid w:val="00376798"/>
    <w:rsid w:val="00381DB6"/>
    <w:rsid w:val="003828EA"/>
    <w:rsid w:val="003B0FEF"/>
    <w:rsid w:val="003C7E5A"/>
    <w:rsid w:val="003D3407"/>
    <w:rsid w:val="003F16AC"/>
    <w:rsid w:val="00404EA7"/>
    <w:rsid w:val="00405440"/>
    <w:rsid w:val="004173A0"/>
    <w:rsid w:val="00423B81"/>
    <w:rsid w:val="0044289A"/>
    <w:rsid w:val="0046207C"/>
    <w:rsid w:val="00475458"/>
    <w:rsid w:val="00475C5A"/>
    <w:rsid w:val="00482D14"/>
    <w:rsid w:val="004903AA"/>
    <w:rsid w:val="00497D62"/>
    <w:rsid w:val="004B6CAC"/>
    <w:rsid w:val="004C08A2"/>
    <w:rsid w:val="004D21BE"/>
    <w:rsid w:val="004E19F6"/>
    <w:rsid w:val="004E3797"/>
    <w:rsid w:val="004E7A31"/>
    <w:rsid w:val="004F010E"/>
    <w:rsid w:val="00502750"/>
    <w:rsid w:val="0051341F"/>
    <w:rsid w:val="005172FE"/>
    <w:rsid w:val="0051775E"/>
    <w:rsid w:val="00526416"/>
    <w:rsid w:val="00532574"/>
    <w:rsid w:val="00534FC7"/>
    <w:rsid w:val="0053742C"/>
    <w:rsid w:val="005501BB"/>
    <w:rsid w:val="00551AC6"/>
    <w:rsid w:val="00576649"/>
    <w:rsid w:val="00584A0A"/>
    <w:rsid w:val="0059199C"/>
    <w:rsid w:val="005B5DDE"/>
    <w:rsid w:val="005C5668"/>
    <w:rsid w:val="005D70D3"/>
    <w:rsid w:val="005E3479"/>
    <w:rsid w:val="005E6B9E"/>
    <w:rsid w:val="005F28AB"/>
    <w:rsid w:val="00601C39"/>
    <w:rsid w:val="00615D70"/>
    <w:rsid w:val="0062121D"/>
    <w:rsid w:val="00626F7D"/>
    <w:rsid w:val="00632E0D"/>
    <w:rsid w:val="00635129"/>
    <w:rsid w:val="00637BFB"/>
    <w:rsid w:val="00645D12"/>
    <w:rsid w:val="0066548D"/>
    <w:rsid w:val="006671DD"/>
    <w:rsid w:val="00671C5D"/>
    <w:rsid w:val="006756B7"/>
    <w:rsid w:val="00675F65"/>
    <w:rsid w:val="00677C40"/>
    <w:rsid w:val="0068492F"/>
    <w:rsid w:val="0069049B"/>
    <w:rsid w:val="006A2D1B"/>
    <w:rsid w:val="006A582B"/>
    <w:rsid w:val="006B7F6F"/>
    <w:rsid w:val="006C0EDA"/>
    <w:rsid w:val="006D721B"/>
    <w:rsid w:val="006E0CCE"/>
    <w:rsid w:val="006E62AE"/>
    <w:rsid w:val="006E7388"/>
    <w:rsid w:val="00700730"/>
    <w:rsid w:val="00704E2C"/>
    <w:rsid w:val="00711E35"/>
    <w:rsid w:val="00713530"/>
    <w:rsid w:val="00725D8D"/>
    <w:rsid w:val="007310C4"/>
    <w:rsid w:val="00736B89"/>
    <w:rsid w:val="00736E85"/>
    <w:rsid w:val="00757616"/>
    <w:rsid w:val="00781E0E"/>
    <w:rsid w:val="00782E17"/>
    <w:rsid w:val="0078610E"/>
    <w:rsid w:val="007B3259"/>
    <w:rsid w:val="007D1DE2"/>
    <w:rsid w:val="007D62D4"/>
    <w:rsid w:val="007E00AE"/>
    <w:rsid w:val="007F2027"/>
    <w:rsid w:val="007F26B7"/>
    <w:rsid w:val="007F6FD2"/>
    <w:rsid w:val="0080590F"/>
    <w:rsid w:val="008151E1"/>
    <w:rsid w:val="00817B26"/>
    <w:rsid w:val="00821028"/>
    <w:rsid w:val="00825BE3"/>
    <w:rsid w:val="00826162"/>
    <w:rsid w:val="008312D1"/>
    <w:rsid w:val="008329A2"/>
    <w:rsid w:val="00835BB1"/>
    <w:rsid w:val="00835E66"/>
    <w:rsid w:val="00847023"/>
    <w:rsid w:val="00850611"/>
    <w:rsid w:val="00855E78"/>
    <w:rsid w:val="008868B8"/>
    <w:rsid w:val="00896B6A"/>
    <w:rsid w:val="008A5684"/>
    <w:rsid w:val="008B27C6"/>
    <w:rsid w:val="008C17C5"/>
    <w:rsid w:val="008C57A5"/>
    <w:rsid w:val="008C7426"/>
    <w:rsid w:val="008D35A3"/>
    <w:rsid w:val="008F4EEE"/>
    <w:rsid w:val="00902051"/>
    <w:rsid w:val="009024E0"/>
    <w:rsid w:val="00907A2D"/>
    <w:rsid w:val="00925A06"/>
    <w:rsid w:val="00925AA7"/>
    <w:rsid w:val="00933DD6"/>
    <w:rsid w:val="009406D4"/>
    <w:rsid w:val="00947179"/>
    <w:rsid w:val="009475D9"/>
    <w:rsid w:val="009526F6"/>
    <w:rsid w:val="00952D77"/>
    <w:rsid w:val="009546B3"/>
    <w:rsid w:val="00966F7F"/>
    <w:rsid w:val="00974A9E"/>
    <w:rsid w:val="00981925"/>
    <w:rsid w:val="00982F25"/>
    <w:rsid w:val="00995516"/>
    <w:rsid w:val="0099732B"/>
    <w:rsid w:val="009A3388"/>
    <w:rsid w:val="009A3A9B"/>
    <w:rsid w:val="009A3C7F"/>
    <w:rsid w:val="009A6705"/>
    <w:rsid w:val="009A6EC0"/>
    <w:rsid w:val="009B7A29"/>
    <w:rsid w:val="009E43F3"/>
    <w:rsid w:val="009F5B49"/>
    <w:rsid w:val="00A03C01"/>
    <w:rsid w:val="00A04C01"/>
    <w:rsid w:val="00A2317E"/>
    <w:rsid w:val="00A2430F"/>
    <w:rsid w:val="00A25A13"/>
    <w:rsid w:val="00A276E3"/>
    <w:rsid w:val="00A44CE6"/>
    <w:rsid w:val="00A52DBD"/>
    <w:rsid w:val="00A54EC1"/>
    <w:rsid w:val="00A56FCD"/>
    <w:rsid w:val="00A57721"/>
    <w:rsid w:val="00A71D8D"/>
    <w:rsid w:val="00A83149"/>
    <w:rsid w:val="00A850E5"/>
    <w:rsid w:val="00A86644"/>
    <w:rsid w:val="00AA0D03"/>
    <w:rsid w:val="00AB28F4"/>
    <w:rsid w:val="00AB44B1"/>
    <w:rsid w:val="00AB65A9"/>
    <w:rsid w:val="00AB6D20"/>
    <w:rsid w:val="00AC66AF"/>
    <w:rsid w:val="00AD7276"/>
    <w:rsid w:val="00AE0118"/>
    <w:rsid w:val="00AE3207"/>
    <w:rsid w:val="00AE6263"/>
    <w:rsid w:val="00AF3CC9"/>
    <w:rsid w:val="00B00B88"/>
    <w:rsid w:val="00B044DA"/>
    <w:rsid w:val="00B07FF4"/>
    <w:rsid w:val="00B13253"/>
    <w:rsid w:val="00B207BE"/>
    <w:rsid w:val="00B23F04"/>
    <w:rsid w:val="00B25B05"/>
    <w:rsid w:val="00B27938"/>
    <w:rsid w:val="00B40148"/>
    <w:rsid w:val="00B432F2"/>
    <w:rsid w:val="00B526AC"/>
    <w:rsid w:val="00B543DC"/>
    <w:rsid w:val="00B65765"/>
    <w:rsid w:val="00B74C2C"/>
    <w:rsid w:val="00B759A8"/>
    <w:rsid w:val="00B77518"/>
    <w:rsid w:val="00B81777"/>
    <w:rsid w:val="00B84DEF"/>
    <w:rsid w:val="00BA2CCE"/>
    <w:rsid w:val="00BB212C"/>
    <w:rsid w:val="00BB255F"/>
    <w:rsid w:val="00BB4226"/>
    <w:rsid w:val="00BB630E"/>
    <w:rsid w:val="00BB7BFB"/>
    <w:rsid w:val="00BC7887"/>
    <w:rsid w:val="00BD383E"/>
    <w:rsid w:val="00BD3843"/>
    <w:rsid w:val="00BE7799"/>
    <w:rsid w:val="00BF2D48"/>
    <w:rsid w:val="00BF692E"/>
    <w:rsid w:val="00C063E1"/>
    <w:rsid w:val="00C07B35"/>
    <w:rsid w:val="00C144A8"/>
    <w:rsid w:val="00C162C9"/>
    <w:rsid w:val="00C16B8B"/>
    <w:rsid w:val="00C303A9"/>
    <w:rsid w:val="00C33C2E"/>
    <w:rsid w:val="00C42413"/>
    <w:rsid w:val="00C478C2"/>
    <w:rsid w:val="00C523B3"/>
    <w:rsid w:val="00C56181"/>
    <w:rsid w:val="00C57414"/>
    <w:rsid w:val="00C61E22"/>
    <w:rsid w:val="00C62783"/>
    <w:rsid w:val="00C66E68"/>
    <w:rsid w:val="00C73680"/>
    <w:rsid w:val="00C74E14"/>
    <w:rsid w:val="00C82E76"/>
    <w:rsid w:val="00C92938"/>
    <w:rsid w:val="00C95FE3"/>
    <w:rsid w:val="00CA18DC"/>
    <w:rsid w:val="00CA1BE6"/>
    <w:rsid w:val="00CA5797"/>
    <w:rsid w:val="00CC6456"/>
    <w:rsid w:val="00CD0CDA"/>
    <w:rsid w:val="00D0064B"/>
    <w:rsid w:val="00D01506"/>
    <w:rsid w:val="00D07F2B"/>
    <w:rsid w:val="00D1300D"/>
    <w:rsid w:val="00D154C5"/>
    <w:rsid w:val="00D26889"/>
    <w:rsid w:val="00D37755"/>
    <w:rsid w:val="00D4124B"/>
    <w:rsid w:val="00D50BFB"/>
    <w:rsid w:val="00D53BE2"/>
    <w:rsid w:val="00D57B10"/>
    <w:rsid w:val="00D6469B"/>
    <w:rsid w:val="00D857E3"/>
    <w:rsid w:val="00D9313E"/>
    <w:rsid w:val="00DA050E"/>
    <w:rsid w:val="00DA67B7"/>
    <w:rsid w:val="00DB35BB"/>
    <w:rsid w:val="00DB4542"/>
    <w:rsid w:val="00DB6006"/>
    <w:rsid w:val="00DC4B20"/>
    <w:rsid w:val="00DD6450"/>
    <w:rsid w:val="00DD7320"/>
    <w:rsid w:val="00E043F1"/>
    <w:rsid w:val="00E25312"/>
    <w:rsid w:val="00E37C1B"/>
    <w:rsid w:val="00E47394"/>
    <w:rsid w:val="00E53CEF"/>
    <w:rsid w:val="00E557F4"/>
    <w:rsid w:val="00E57DE0"/>
    <w:rsid w:val="00E61647"/>
    <w:rsid w:val="00E7105B"/>
    <w:rsid w:val="00E71635"/>
    <w:rsid w:val="00E71C30"/>
    <w:rsid w:val="00E73368"/>
    <w:rsid w:val="00E8112D"/>
    <w:rsid w:val="00E85A2E"/>
    <w:rsid w:val="00E91603"/>
    <w:rsid w:val="00E92DB1"/>
    <w:rsid w:val="00E96CA0"/>
    <w:rsid w:val="00EA0064"/>
    <w:rsid w:val="00EB29F9"/>
    <w:rsid w:val="00EB614E"/>
    <w:rsid w:val="00EC31A9"/>
    <w:rsid w:val="00EE6689"/>
    <w:rsid w:val="00EE6EDB"/>
    <w:rsid w:val="00EF3B59"/>
    <w:rsid w:val="00EF6CF3"/>
    <w:rsid w:val="00F00C9B"/>
    <w:rsid w:val="00F071B4"/>
    <w:rsid w:val="00F17278"/>
    <w:rsid w:val="00F20FDD"/>
    <w:rsid w:val="00F32521"/>
    <w:rsid w:val="00F444F4"/>
    <w:rsid w:val="00F469EA"/>
    <w:rsid w:val="00F533B1"/>
    <w:rsid w:val="00F610D4"/>
    <w:rsid w:val="00F6395A"/>
    <w:rsid w:val="00F73325"/>
    <w:rsid w:val="00F766F2"/>
    <w:rsid w:val="00F87096"/>
    <w:rsid w:val="00F94C1F"/>
    <w:rsid w:val="00FA35C1"/>
    <w:rsid w:val="00FB26BA"/>
    <w:rsid w:val="00FB5648"/>
    <w:rsid w:val="00FB7412"/>
    <w:rsid w:val="00FC5B2C"/>
    <w:rsid w:val="00FC6945"/>
    <w:rsid w:val="00FD21A5"/>
    <w:rsid w:val="00FD2997"/>
    <w:rsid w:val="00FD5490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39155"/>
  <w15:docId w15:val="{13C3CB5D-D43E-46A8-9B96-398A7342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45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416"/>
    <w:pPr>
      <w:tabs>
        <w:tab w:val="center" w:pos="4153"/>
        <w:tab w:val="right" w:pos="8306"/>
      </w:tabs>
    </w:pPr>
    <w:rPr>
      <w:rFonts w:ascii="Times New Roman" w:hAnsi="Times New Roman"/>
      <w:lang w:val="ru-RU"/>
    </w:rPr>
  </w:style>
  <w:style w:type="character" w:customStyle="1" w:styleId="a4">
    <w:name w:val="Верхній колонтитул Знак"/>
    <w:link w:val="a3"/>
    <w:rsid w:val="00526416"/>
    <w:rPr>
      <w:snapToGrid w:val="0"/>
      <w:sz w:val="24"/>
      <w:lang w:val="ru-RU" w:eastAsia="ru-RU" w:bidi="ar-SA"/>
    </w:rPr>
  </w:style>
  <w:style w:type="character" w:styleId="a5">
    <w:name w:val="page number"/>
    <w:basedOn w:val="a0"/>
    <w:rsid w:val="002431C0"/>
  </w:style>
  <w:style w:type="paragraph" w:customStyle="1" w:styleId="1Znak1">
    <w:name w:val="Знак1 Znak Знак1"/>
    <w:basedOn w:val="a"/>
    <w:rsid w:val="00116A6D"/>
    <w:pPr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6">
    <w:name w:val="footnote text"/>
    <w:basedOn w:val="a"/>
    <w:link w:val="a7"/>
    <w:semiHidden/>
    <w:rsid w:val="00AB6D20"/>
    <w:rPr>
      <w:sz w:val="20"/>
    </w:rPr>
  </w:style>
  <w:style w:type="character" w:styleId="a8">
    <w:name w:val="footnote reference"/>
    <w:semiHidden/>
    <w:rsid w:val="00AB6D20"/>
    <w:rPr>
      <w:vertAlign w:val="superscript"/>
    </w:rPr>
  </w:style>
  <w:style w:type="paragraph" w:styleId="a9">
    <w:name w:val="Balloon Text"/>
    <w:basedOn w:val="a"/>
    <w:link w:val="aa"/>
    <w:rsid w:val="002957F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2957FA"/>
    <w:rPr>
      <w:rFonts w:ascii="Segoe UI" w:hAnsi="Segoe UI" w:cs="Segoe UI"/>
      <w:snapToGrid w:val="0"/>
      <w:sz w:val="18"/>
      <w:szCs w:val="18"/>
      <w:lang w:eastAsia="ru-RU"/>
    </w:rPr>
  </w:style>
  <w:style w:type="table" w:styleId="ab">
    <w:name w:val="Table Grid"/>
    <w:basedOn w:val="a1"/>
    <w:rsid w:val="0007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DB6006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c">
    <w:name w:val="Normal (Web)"/>
    <w:basedOn w:val="a"/>
    <w:uiPriority w:val="99"/>
    <w:unhideWhenUsed/>
    <w:rsid w:val="00B81777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character" w:customStyle="1" w:styleId="a7">
    <w:name w:val="Текст виноски Знак"/>
    <w:basedOn w:val="a0"/>
    <w:link w:val="a6"/>
    <w:semiHidden/>
    <w:rsid w:val="009024E0"/>
    <w:rPr>
      <w:rFonts w:ascii="Arial" w:hAnsi="Arial"/>
      <w:snapToGrid w:val="0"/>
      <w:lang w:eastAsia="ru-RU"/>
    </w:rPr>
  </w:style>
  <w:style w:type="character" w:customStyle="1" w:styleId="markedcontent">
    <w:name w:val="markedcontent"/>
    <w:basedOn w:val="a0"/>
    <w:rsid w:val="00925AA7"/>
  </w:style>
  <w:style w:type="paragraph" w:styleId="ad">
    <w:name w:val="annotation text"/>
    <w:basedOn w:val="a"/>
    <w:link w:val="ae"/>
    <w:uiPriority w:val="99"/>
    <w:rsid w:val="00925AA7"/>
    <w:pPr>
      <w:jc w:val="left"/>
    </w:pPr>
    <w:rPr>
      <w:rFonts w:ascii="Times New Roman" w:hAnsi="Times New Roman"/>
      <w:snapToGrid/>
      <w:sz w:val="20"/>
      <w:lang w:val="ru-RU"/>
    </w:rPr>
  </w:style>
  <w:style w:type="character" w:customStyle="1" w:styleId="ae">
    <w:name w:val="Текст примітки Знак"/>
    <w:basedOn w:val="a0"/>
    <w:link w:val="ad"/>
    <w:uiPriority w:val="99"/>
    <w:rsid w:val="00925AA7"/>
    <w:rPr>
      <w:lang w:val="ru-RU" w:eastAsia="ru-RU"/>
    </w:rPr>
  </w:style>
  <w:style w:type="paragraph" w:styleId="af">
    <w:name w:val="endnote text"/>
    <w:basedOn w:val="a"/>
    <w:link w:val="af0"/>
    <w:semiHidden/>
    <w:unhideWhenUsed/>
    <w:rsid w:val="00E92DB1"/>
    <w:rPr>
      <w:sz w:val="20"/>
    </w:rPr>
  </w:style>
  <w:style w:type="character" w:customStyle="1" w:styleId="af0">
    <w:name w:val="Текст кінцевої виноски Знак"/>
    <w:basedOn w:val="a0"/>
    <w:link w:val="af"/>
    <w:semiHidden/>
    <w:rsid w:val="00E92DB1"/>
    <w:rPr>
      <w:rFonts w:ascii="Arial" w:hAnsi="Arial"/>
      <w:snapToGrid w:val="0"/>
      <w:lang w:eastAsia="ru-RU"/>
    </w:rPr>
  </w:style>
  <w:style w:type="character" w:styleId="af1">
    <w:name w:val="endnote reference"/>
    <w:basedOn w:val="a0"/>
    <w:semiHidden/>
    <w:unhideWhenUsed/>
    <w:rsid w:val="00E92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ones.bank.gov.ua/Unit/Org?code=310017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169B-B7A2-405A-80E5-60B94744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528</Words>
  <Characters>3875</Characters>
  <Application>Microsoft Office Word</Application>
  <DocSecurity>0</DocSecurity>
  <Lines>32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№4</vt:lpstr>
      <vt:lpstr>Додаток №4</vt:lpstr>
      <vt:lpstr>Додаток №4</vt:lpstr>
    </vt:vector>
  </TitlesOfParts>
  <Company>NDU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№4</dc:title>
  <dc:creator>m_karpenko</dc:creator>
  <cp:lastModifiedBy>Щербак Василина Василівна</cp:lastModifiedBy>
  <cp:revision>8</cp:revision>
  <cp:lastPrinted>2021-08-09T13:43:00Z</cp:lastPrinted>
  <dcterms:created xsi:type="dcterms:W3CDTF">2023-05-15T08:01:00Z</dcterms:created>
  <dcterms:modified xsi:type="dcterms:W3CDTF">2023-05-15T09:03:00Z</dcterms:modified>
</cp:coreProperties>
</file>