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16" w:rsidRPr="00867D16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67D16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867D16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867D16">
        <w:rPr>
          <w:rFonts w:ascii="Times New Roman" w:hAnsi="Times New Roman" w:cs="Times New Roman"/>
          <w:b/>
          <w:sz w:val="24"/>
        </w:rPr>
        <w:t xml:space="preserve"> 2JХ</w:t>
      </w:r>
    </w:p>
    <w:p w:rsidR="00867D16" w:rsidRPr="00867D16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867D16" w:rsidRPr="00867D16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sz w:val="24"/>
        </w:rPr>
        <w:t>1. Перевірка належності значень параметрів F124, D050 до відповідних довідників.</w:t>
      </w:r>
    </w:p>
    <w:p w:rsidR="00867D16" w:rsidRPr="00867D16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sz w:val="24"/>
        </w:rPr>
        <w:t>2. Перевірка на недопустимість від’ємних значень метрик, Т070&gt;=0 (нуль), Т080&gt;=0 (нуль).</w:t>
      </w:r>
    </w:p>
    <w:p w:rsidR="00867D16" w:rsidRPr="00867D16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sz w:val="24"/>
        </w:rPr>
        <w:t>3. Перевірка надання метрики Т080 (кількість операцій) без використання розділових знаків.</w:t>
      </w:r>
    </w:p>
    <w:p w:rsidR="00867D16" w:rsidRPr="00867D16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sz w:val="24"/>
        </w:rPr>
        <w:t>4. Контроль на дублюючі записи. Перевірка на наявність більше одного запису з однаковими значеннями EKP (Код показника), F124 (код взаємодії небанківських установ зі спеціально уповноваженим органом), D050 (код ознаки фінансової операції, яка підлягає фінансовому моніторингу).</w:t>
      </w:r>
    </w:p>
    <w:p w:rsidR="00867D16" w:rsidRPr="00867D16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867D16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867D16" w:rsidRPr="00867D16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867D16">
        <w:rPr>
          <w:rFonts w:ascii="Times New Roman" w:hAnsi="Times New Roman" w:cs="Times New Roman"/>
          <w:b/>
          <w:sz w:val="24"/>
        </w:rPr>
        <w:t>1. Для показника A2J030:</w:t>
      </w:r>
    </w:p>
    <w:p w:rsidR="00867D16" w:rsidRPr="00867D16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sz w:val="24"/>
        </w:rPr>
        <w:t>1.1. Значення параметра F124 (код взаємодії небанківських установ зі спеціально уповноваженим органом) не повинно дорівнювати “#”. При недотримані умови надається повідомлення: “Код взаємодії небанківських установ зі спеціально уповноваженим органом не повинен дорівнювати “#”. Для аналізу: EKP=… F124=… D050=…”.</w:t>
      </w:r>
    </w:p>
    <w:p w:rsidR="00867D16" w:rsidRPr="00867D16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sz w:val="24"/>
        </w:rPr>
        <w:t>1.</w:t>
      </w:r>
      <w:r w:rsidRPr="00867D16">
        <w:rPr>
          <w:rFonts w:ascii="Times New Roman" w:hAnsi="Times New Roman" w:cs="Times New Roman"/>
          <w:sz w:val="24"/>
          <w:lang w:val="ru-RU"/>
        </w:rPr>
        <w:t>2</w:t>
      </w:r>
      <w:r w:rsidRPr="00867D16">
        <w:rPr>
          <w:rFonts w:ascii="Times New Roman" w:hAnsi="Times New Roman" w:cs="Times New Roman"/>
          <w:sz w:val="24"/>
        </w:rPr>
        <w:t>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Т070&gt;0 (нуль), то значення метрики Т080 не повинно дорівнювати “0” (нуль). При недотриманні умови надається повідомлення: “Для суми фінансових операцій Т070=[Т070] не надана їх кількість Т080=[Т080]. Для аналізу: Е</w:t>
      </w:r>
      <w:r w:rsidR="00843EB5">
        <w:rPr>
          <w:rFonts w:ascii="Times New Roman" w:hAnsi="Times New Roman" w:cs="Times New Roman"/>
          <w:sz w:val="24"/>
          <w:lang w:val="en-US"/>
        </w:rPr>
        <w:t>K</w:t>
      </w:r>
      <w:r w:rsidRPr="00867D16">
        <w:rPr>
          <w:rFonts w:ascii="Times New Roman" w:hAnsi="Times New Roman" w:cs="Times New Roman"/>
          <w:sz w:val="24"/>
        </w:rPr>
        <w:t>Р=… F124=… D050=…”.</w:t>
      </w:r>
    </w:p>
    <w:p w:rsidR="00867D16" w:rsidRPr="00867D16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sz w:val="24"/>
        </w:rPr>
        <w:t>1.</w:t>
      </w:r>
      <w:r w:rsidRPr="00867D16">
        <w:rPr>
          <w:rFonts w:ascii="Times New Roman" w:hAnsi="Times New Roman" w:cs="Times New Roman"/>
          <w:sz w:val="24"/>
          <w:lang w:val="ru-RU"/>
        </w:rPr>
        <w:t>3</w:t>
      </w:r>
      <w:r w:rsidRPr="00867D16">
        <w:rPr>
          <w:rFonts w:ascii="Times New Roman" w:hAnsi="Times New Roman" w:cs="Times New Roman"/>
          <w:sz w:val="24"/>
        </w:rPr>
        <w:t>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Т080&gt;0 (нуль), то значення метрики Т070 не повинно дорівнювати “0” (нуль). При недотриманні умови надається повідомлення: “Для кількості фінансових операцій Т080=[Т080] не надана їх сума Т070=[Т070]. Для аналізу: Е</w:t>
      </w:r>
      <w:r w:rsidR="00843EB5">
        <w:rPr>
          <w:rFonts w:ascii="Times New Roman" w:hAnsi="Times New Roman" w:cs="Times New Roman"/>
          <w:sz w:val="24"/>
          <w:lang w:val="en-US"/>
        </w:rPr>
        <w:t>K</w:t>
      </w:r>
      <w:r w:rsidRPr="00867D16">
        <w:rPr>
          <w:rFonts w:ascii="Times New Roman" w:hAnsi="Times New Roman" w:cs="Times New Roman"/>
          <w:sz w:val="24"/>
        </w:rPr>
        <w:t>Р=… F124=… D050=…”.</w:t>
      </w:r>
    </w:p>
    <w:p w:rsidR="00867D16" w:rsidRPr="00867D16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sz w:val="24"/>
        </w:rPr>
        <w:t>1.</w:t>
      </w:r>
      <w:r w:rsidRPr="00867D16">
        <w:rPr>
          <w:rFonts w:ascii="Times New Roman" w:hAnsi="Times New Roman" w:cs="Times New Roman"/>
          <w:sz w:val="24"/>
          <w:lang w:val="ru-RU"/>
        </w:rPr>
        <w:t>4</w:t>
      </w:r>
      <w:r w:rsidRPr="00867D16">
        <w:rPr>
          <w:rFonts w:ascii="Times New Roman" w:hAnsi="Times New Roman" w:cs="Times New Roman"/>
          <w:sz w:val="24"/>
        </w:rPr>
        <w:t xml:space="preserve">. Якщо значення параметра F124 (код взаємодії небанківських установ зі спеціально уповноваженим органом) не дорівнює “01”, “02”, то значення параметра </w:t>
      </w:r>
      <w:r w:rsidRPr="00867D16">
        <w:rPr>
          <w:rFonts w:ascii="Times New Roman" w:hAnsi="Times New Roman" w:cs="Times New Roman"/>
          <w:sz w:val="24"/>
          <w:lang w:val="en-US"/>
        </w:rPr>
        <w:t>D</w:t>
      </w:r>
      <w:r w:rsidRPr="00867D16">
        <w:rPr>
          <w:rFonts w:ascii="Times New Roman" w:hAnsi="Times New Roman" w:cs="Times New Roman"/>
          <w:sz w:val="24"/>
          <w:lang w:val="ru-RU"/>
        </w:rPr>
        <w:t xml:space="preserve">050 </w:t>
      </w:r>
      <w:r w:rsidRPr="00867D16">
        <w:rPr>
          <w:rFonts w:ascii="Times New Roman" w:hAnsi="Times New Roman" w:cs="Times New Roman"/>
          <w:sz w:val="24"/>
        </w:rPr>
        <w:t>повинно дорівнювати “#”. При недотриманні умови надається повідомлення: “</w:t>
      </w:r>
      <w:r w:rsidRPr="00867D16">
        <w:rPr>
          <w:rFonts w:ascii="Times New Roman" w:hAnsi="Times New Roman" w:cs="Times New Roman"/>
          <w:sz w:val="24"/>
          <w:szCs w:val="24"/>
        </w:rPr>
        <w:t>Код ознаки фінансової операції (D050) повинен дорівнювати “#”</w:t>
      </w:r>
      <w:r w:rsidRPr="00867D16">
        <w:rPr>
          <w:rFonts w:ascii="Times New Roman" w:hAnsi="Times New Roman" w:cs="Times New Roman"/>
          <w:sz w:val="24"/>
        </w:rPr>
        <w:t>. Для аналізу: EKP=… F124=… D050=…”.</w:t>
      </w:r>
    </w:p>
    <w:p w:rsidR="00867D16" w:rsidRPr="00867D16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sz w:val="24"/>
        </w:rPr>
        <w:t>1.</w:t>
      </w:r>
      <w:r w:rsidRPr="00867D16">
        <w:rPr>
          <w:rFonts w:ascii="Times New Roman" w:hAnsi="Times New Roman" w:cs="Times New Roman"/>
          <w:sz w:val="24"/>
          <w:lang w:val="ru-RU"/>
        </w:rPr>
        <w:t>5</w:t>
      </w:r>
      <w:r w:rsidRPr="00867D16">
        <w:rPr>
          <w:rFonts w:ascii="Times New Roman" w:hAnsi="Times New Roman" w:cs="Times New Roman"/>
          <w:sz w:val="24"/>
        </w:rPr>
        <w:t xml:space="preserve">. Якщо </w:t>
      </w:r>
      <w:bookmarkStart w:id="1" w:name="_Hlk41492410"/>
      <w:r w:rsidRPr="00867D16">
        <w:rPr>
          <w:rFonts w:ascii="Times New Roman" w:hAnsi="Times New Roman" w:cs="Times New Roman"/>
          <w:sz w:val="24"/>
        </w:rPr>
        <w:t xml:space="preserve">значення параметра F124 (код взаємодії небанківських установ зі спеціально уповноваженим органом) дорівнює “01”, “02”, </w:t>
      </w:r>
      <w:bookmarkEnd w:id="1"/>
      <w:r w:rsidRPr="00867D16">
        <w:rPr>
          <w:rFonts w:ascii="Times New Roman" w:hAnsi="Times New Roman" w:cs="Times New Roman"/>
          <w:sz w:val="24"/>
        </w:rPr>
        <w:t xml:space="preserve">то значення параметра </w:t>
      </w:r>
      <w:r w:rsidRPr="00867D16">
        <w:rPr>
          <w:rFonts w:ascii="Times New Roman" w:hAnsi="Times New Roman" w:cs="Times New Roman"/>
          <w:sz w:val="24"/>
          <w:lang w:val="en-US"/>
        </w:rPr>
        <w:t>D</w:t>
      </w:r>
      <w:r w:rsidRPr="00867D16">
        <w:rPr>
          <w:rFonts w:ascii="Times New Roman" w:hAnsi="Times New Roman" w:cs="Times New Roman"/>
          <w:sz w:val="24"/>
          <w:lang w:val="ru-RU"/>
        </w:rPr>
        <w:t xml:space="preserve">050 </w:t>
      </w:r>
      <w:r w:rsidRPr="00867D16">
        <w:rPr>
          <w:rFonts w:ascii="Times New Roman" w:hAnsi="Times New Roman" w:cs="Times New Roman"/>
          <w:sz w:val="24"/>
        </w:rPr>
        <w:t>не повинно дорівнювати “#”. При недотриманні умови надається повідомлення: “</w:t>
      </w:r>
      <w:r w:rsidRPr="00867D16">
        <w:rPr>
          <w:rFonts w:ascii="Times New Roman" w:hAnsi="Times New Roman" w:cs="Times New Roman"/>
          <w:sz w:val="24"/>
          <w:szCs w:val="24"/>
        </w:rPr>
        <w:t>Код ознаки фінансової операції (D050) не повинен дорівнювати “#”</w:t>
      </w:r>
      <w:r w:rsidRPr="00867D16">
        <w:rPr>
          <w:rFonts w:ascii="Times New Roman" w:hAnsi="Times New Roman" w:cs="Times New Roman"/>
          <w:sz w:val="24"/>
        </w:rPr>
        <w:t>. Для аналізу: EKP=… F124=… D050=…”.</w:t>
      </w:r>
    </w:p>
    <w:p w:rsidR="00867D16" w:rsidRPr="00867D16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sz w:val="24"/>
        </w:rPr>
        <w:t>1.6. Якщо значення параметра F124 (код взаємодії небанківських установ зі спеціально уповноваженим органом) дорівнює “</w:t>
      </w:r>
      <w:r w:rsidR="0093037B">
        <w:rPr>
          <w:rFonts w:ascii="Times New Roman" w:hAnsi="Times New Roman" w:cs="Times New Roman"/>
          <w:sz w:val="24"/>
        </w:rPr>
        <w:t>08</w:t>
      </w:r>
      <w:r w:rsidRPr="00867D16">
        <w:rPr>
          <w:rFonts w:ascii="Times New Roman" w:hAnsi="Times New Roman" w:cs="Times New Roman"/>
          <w:sz w:val="24"/>
        </w:rPr>
        <w:t>”, “</w:t>
      </w:r>
      <w:r w:rsidR="0093037B">
        <w:rPr>
          <w:rFonts w:ascii="Times New Roman" w:hAnsi="Times New Roman" w:cs="Times New Roman"/>
          <w:sz w:val="24"/>
        </w:rPr>
        <w:t>09</w:t>
      </w:r>
      <w:r w:rsidRPr="00867D16">
        <w:rPr>
          <w:rFonts w:ascii="Times New Roman" w:hAnsi="Times New Roman" w:cs="Times New Roman"/>
          <w:sz w:val="24"/>
        </w:rPr>
        <w:t>”, “</w:t>
      </w:r>
      <w:r w:rsidR="0093037B">
        <w:rPr>
          <w:rFonts w:ascii="Times New Roman" w:hAnsi="Times New Roman" w:cs="Times New Roman"/>
          <w:sz w:val="24"/>
        </w:rPr>
        <w:t>12</w:t>
      </w:r>
      <w:r w:rsidRPr="00867D16">
        <w:rPr>
          <w:rFonts w:ascii="Times New Roman" w:hAnsi="Times New Roman" w:cs="Times New Roman"/>
          <w:sz w:val="24"/>
        </w:rPr>
        <w:t>”, то значення метрики Т070 повинно дорівнювати “0” (нуль). При недотриманні умови надається повідомлення: “При наданні інформації про кількості випадків/повідомлень/запитів значення метрики Т070 повинно дорівнювати нуль. Для аналізу: Е</w:t>
      </w:r>
      <w:r w:rsidR="00843EB5">
        <w:rPr>
          <w:rFonts w:ascii="Times New Roman" w:hAnsi="Times New Roman" w:cs="Times New Roman"/>
          <w:sz w:val="24"/>
          <w:lang w:val="en-US"/>
        </w:rPr>
        <w:t>K</w:t>
      </w:r>
      <w:r w:rsidRPr="00867D16">
        <w:rPr>
          <w:rFonts w:ascii="Times New Roman" w:hAnsi="Times New Roman" w:cs="Times New Roman"/>
          <w:sz w:val="24"/>
        </w:rPr>
        <w:t>Р=… F124=…”.</w:t>
      </w:r>
    </w:p>
    <w:p w:rsidR="00867D16" w:rsidRPr="00867D16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b/>
          <w:sz w:val="24"/>
        </w:rPr>
        <w:t>2.</w:t>
      </w:r>
      <w:r w:rsidRPr="00867D16">
        <w:rPr>
          <w:rFonts w:ascii="Times New Roman" w:hAnsi="Times New Roman" w:cs="Times New Roman"/>
          <w:sz w:val="24"/>
        </w:rPr>
        <w:t xml:space="preserve"> </w:t>
      </w:r>
      <w:r w:rsidRPr="00867D16">
        <w:rPr>
          <w:rFonts w:ascii="Times New Roman" w:hAnsi="Times New Roman" w:cs="Times New Roman"/>
          <w:b/>
          <w:sz w:val="24"/>
        </w:rPr>
        <w:t>Для показників A2J031, A2J032</w:t>
      </w:r>
      <w:r w:rsidRPr="00867D16">
        <w:rPr>
          <w:rFonts w:ascii="Times New Roman" w:hAnsi="Times New Roman" w:cs="Times New Roman"/>
          <w:sz w:val="24"/>
        </w:rPr>
        <w:t>:</w:t>
      </w:r>
    </w:p>
    <w:p w:rsidR="00867D16" w:rsidRPr="00867D16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sz w:val="24"/>
        </w:rPr>
        <w:t xml:space="preserve">2.1 Здійснюється перевірка надання кількості клієнтів для наданої суми операцій. Якщо значення метрики Т070&gt;0 (нуль), то значення метрики Т080 не повинно дорівнювати “0” </w:t>
      </w:r>
      <w:r w:rsidRPr="00867D16">
        <w:rPr>
          <w:rFonts w:ascii="Times New Roman" w:hAnsi="Times New Roman" w:cs="Times New Roman"/>
          <w:sz w:val="24"/>
        </w:rPr>
        <w:lastRenderedPageBreak/>
        <w:t>(нуль). При недотриманні умови надається повідомлення: “Для суми операцій Т070=[Т070] не надана кількість клієнтів Т080=[Т080]. Для аналізу: Е</w:t>
      </w:r>
      <w:r w:rsidR="00843EB5">
        <w:rPr>
          <w:rFonts w:ascii="Times New Roman" w:hAnsi="Times New Roman" w:cs="Times New Roman"/>
          <w:sz w:val="24"/>
          <w:lang w:val="en-US"/>
        </w:rPr>
        <w:t>K</w:t>
      </w:r>
      <w:r w:rsidRPr="00867D16">
        <w:rPr>
          <w:rFonts w:ascii="Times New Roman" w:hAnsi="Times New Roman" w:cs="Times New Roman"/>
          <w:sz w:val="24"/>
        </w:rPr>
        <w:t>Р=…”.</w:t>
      </w:r>
    </w:p>
    <w:p w:rsidR="00867D16" w:rsidRPr="00867D16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867D16">
        <w:rPr>
          <w:rFonts w:ascii="Times New Roman" w:hAnsi="Times New Roman" w:cs="Times New Roman"/>
          <w:sz w:val="24"/>
        </w:rPr>
        <w:t>2.2. Здійснюється перевірка надання суми операцій для наданої кількості клієнтів. Якщо значення метрики Т080&gt;0 (нуль), то значення метрики Т070 не повинно дорівнювати “0” (нуль). При недотриманні умови надається повідомлення: “Для кількості клієнтів Т080=[Т080] не надана сума операцій Т070=[Т070]. Для аналізу: Е</w:t>
      </w:r>
      <w:r w:rsidR="00843EB5">
        <w:rPr>
          <w:rFonts w:ascii="Times New Roman" w:hAnsi="Times New Roman" w:cs="Times New Roman"/>
          <w:sz w:val="24"/>
          <w:lang w:val="en-US"/>
        </w:rPr>
        <w:t>K</w:t>
      </w:r>
      <w:r w:rsidRPr="00867D16">
        <w:rPr>
          <w:rFonts w:ascii="Times New Roman" w:hAnsi="Times New Roman" w:cs="Times New Roman"/>
          <w:sz w:val="24"/>
        </w:rPr>
        <w:t>Р=…”.</w:t>
      </w:r>
    </w:p>
    <w:p w:rsidR="00D07B41" w:rsidRPr="00867D16" w:rsidRDefault="00867D16" w:rsidP="00C02D2B">
      <w:pPr>
        <w:ind w:left="142"/>
        <w:jc w:val="both"/>
      </w:pPr>
      <w:r w:rsidRPr="00867D16">
        <w:rPr>
          <w:rFonts w:ascii="Times New Roman" w:hAnsi="Times New Roman" w:cs="Times New Roman"/>
          <w:sz w:val="24"/>
        </w:rPr>
        <w:t>2.3. Значення параметрів D050 (код ознаки фінансової операції, яка підлягає фінансовому моніторингу), F124 (код взаємодії небанківських установ зі спеціально уповноваженим органом) повинно дорівнювати “#”. При недотриманні умови надається повідомлення: “Значення параметрів D050, F124 повинно дорівнювати “#”. Для аналізу: Е</w:t>
      </w:r>
      <w:r w:rsidR="00843EB5">
        <w:rPr>
          <w:rFonts w:ascii="Times New Roman" w:hAnsi="Times New Roman" w:cs="Times New Roman"/>
          <w:sz w:val="24"/>
          <w:lang w:val="en-US"/>
        </w:rPr>
        <w:t>K</w:t>
      </w:r>
      <w:r w:rsidRPr="00867D16">
        <w:rPr>
          <w:rFonts w:ascii="Times New Roman" w:hAnsi="Times New Roman" w:cs="Times New Roman"/>
          <w:sz w:val="24"/>
        </w:rPr>
        <w:t>Р=…”.</w:t>
      </w:r>
    </w:p>
    <w:sectPr w:rsidR="00D07B41" w:rsidRPr="00867D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639E7"/>
    <w:rsid w:val="000714E5"/>
    <w:rsid w:val="000A223F"/>
    <w:rsid w:val="000B2C87"/>
    <w:rsid w:val="000F16A9"/>
    <w:rsid w:val="001063F7"/>
    <w:rsid w:val="001663D8"/>
    <w:rsid w:val="001B53B8"/>
    <w:rsid w:val="001C1E20"/>
    <w:rsid w:val="001C34D9"/>
    <w:rsid w:val="001F671E"/>
    <w:rsid w:val="00245C52"/>
    <w:rsid w:val="00294299"/>
    <w:rsid w:val="002D7333"/>
    <w:rsid w:val="00381651"/>
    <w:rsid w:val="003A0B42"/>
    <w:rsid w:val="003A58E8"/>
    <w:rsid w:val="003C00A7"/>
    <w:rsid w:val="00411A5C"/>
    <w:rsid w:val="004277A5"/>
    <w:rsid w:val="00453966"/>
    <w:rsid w:val="004548DB"/>
    <w:rsid w:val="00474BB9"/>
    <w:rsid w:val="004E0BC8"/>
    <w:rsid w:val="00504218"/>
    <w:rsid w:val="0056069D"/>
    <w:rsid w:val="00565282"/>
    <w:rsid w:val="00565C9E"/>
    <w:rsid w:val="00576021"/>
    <w:rsid w:val="005B0F9F"/>
    <w:rsid w:val="005E51D5"/>
    <w:rsid w:val="006176DA"/>
    <w:rsid w:val="006411B4"/>
    <w:rsid w:val="006415CD"/>
    <w:rsid w:val="00646152"/>
    <w:rsid w:val="0067785C"/>
    <w:rsid w:val="006D182F"/>
    <w:rsid w:val="006D72BD"/>
    <w:rsid w:val="0073221D"/>
    <w:rsid w:val="0074038E"/>
    <w:rsid w:val="007760C4"/>
    <w:rsid w:val="00793F0E"/>
    <w:rsid w:val="007B51CE"/>
    <w:rsid w:val="007C28FA"/>
    <w:rsid w:val="007C299F"/>
    <w:rsid w:val="00823EDB"/>
    <w:rsid w:val="00843EB5"/>
    <w:rsid w:val="00867D16"/>
    <w:rsid w:val="008779DC"/>
    <w:rsid w:val="008C5461"/>
    <w:rsid w:val="0093037B"/>
    <w:rsid w:val="00991DC7"/>
    <w:rsid w:val="009B0FD8"/>
    <w:rsid w:val="00A4084B"/>
    <w:rsid w:val="00AC3A09"/>
    <w:rsid w:val="00AE6959"/>
    <w:rsid w:val="00B1759E"/>
    <w:rsid w:val="00B61183"/>
    <w:rsid w:val="00C02D2B"/>
    <w:rsid w:val="00C15B1E"/>
    <w:rsid w:val="00C16219"/>
    <w:rsid w:val="00C661C6"/>
    <w:rsid w:val="00C73CE1"/>
    <w:rsid w:val="00C93071"/>
    <w:rsid w:val="00CA632E"/>
    <w:rsid w:val="00CC2FFC"/>
    <w:rsid w:val="00CD5A39"/>
    <w:rsid w:val="00D07B41"/>
    <w:rsid w:val="00D12830"/>
    <w:rsid w:val="00D5549A"/>
    <w:rsid w:val="00D800FD"/>
    <w:rsid w:val="00D85E4B"/>
    <w:rsid w:val="00DE576B"/>
    <w:rsid w:val="00DF7A33"/>
    <w:rsid w:val="00E106CA"/>
    <w:rsid w:val="00E2018C"/>
    <w:rsid w:val="00E42B4C"/>
    <w:rsid w:val="00E44286"/>
    <w:rsid w:val="00E52BB1"/>
    <w:rsid w:val="00E53BAE"/>
    <w:rsid w:val="00E859CB"/>
    <w:rsid w:val="00EF0E9B"/>
    <w:rsid w:val="00EF5546"/>
    <w:rsid w:val="00F91C4D"/>
    <w:rsid w:val="00F9785B"/>
    <w:rsid w:val="00FD0FE5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2470</Words>
  <Characters>1409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2017-10-19T13:23:00Z</cp:lastPrinted>
  <dcterms:created xsi:type="dcterms:W3CDTF">2021-01-28T23:04:00Z</dcterms:created>
  <dcterms:modified xsi:type="dcterms:W3CDTF">2021-01-28T23:04:00Z</dcterms:modified>
</cp:coreProperties>
</file>